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F4DF" w14:textId="77777777" w:rsidR="00204A13" w:rsidRPr="00204A13" w:rsidRDefault="00204A13" w:rsidP="00204A13">
      <w:pPr>
        <w:suppressAutoHyphens/>
        <w:spacing w:before="240" w:after="120"/>
        <w:jc w:val="center"/>
        <w:rPr>
          <w:sz w:val="28"/>
          <w:szCs w:val="20"/>
          <w:lang w:eastAsia="zh-CN"/>
        </w:rPr>
      </w:pPr>
      <w:bookmarkStart w:id="0" w:name="_Hlk108616798"/>
      <w:r w:rsidRPr="00204A13">
        <w:rPr>
          <w:noProof/>
          <w:sz w:val="28"/>
          <w:szCs w:val="20"/>
        </w:rPr>
        <w:drawing>
          <wp:inline distT="0" distB="0" distL="0" distR="0" wp14:anchorId="55DD4C6B" wp14:editId="25C991E5">
            <wp:extent cx="514350" cy="638175"/>
            <wp:effectExtent l="0" t="0" r="0"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21D1FA50" w14:textId="77777777" w:rsidR="00204A13" w:rsidRPr="00204A13" w:rsidRDefault="00204A13" w:rsidP="00204A13">
      <w:pPr>
        <w:tabs>
          <w:tab w:val="left" w:pos="4395"/>
        </w:tabs>
        <w:suppressAutoHyphens/>
        <w:ind w:left="-1134"/>
        <w:jc w:val="center"/>
        <w:rPr>
          <w:b/>
          <w:bCs/>
          <w:sz w:val="32"/>
          <w:szCs w:val="32"/>
          <w:lang w:eastAsia="zh-CN"/>
        </w:rPr>
      </w:pPr>
      <w:r w:rsidRPr="00204A13">
        <w:rPr>
          <w:b/>
          <w:bCs/>
          <w:sz w:val="32"/>
          <w:szCs w:val="32"/>
          <w:lang w:eastAsia="zh-CN"/>
        </w:rPr>
        <w:t xml:space="preserve">                   СОВЕТ ДЕПУТАТОВ</w:t>
      </w:r>
    </w:p>
    <w:p w14:paraId="0F7C86BD" w14:textId="77777777" w:rsidR="00204A13" w:rsidRPr="00204A13" w:rsidRDefault="00204A13" w:rsidP="00204A13">
      <w:pPr>
        <w:tabs>
          <w:tab w:val="left" w:pos="4395"/>
        </w:tabs>
        <w:suppressAutoHyphens/>
        <w:ind w:left="-1134"/>
        <w:jc w:val="center"/>
        <w:rPr>
          <w:b/>
          <w:bCs/>
          <w:sz w:val="32"/>
          <w:szCs w:val="32"/>
          <w:lang w:eastAsia="zh-CN"/>
        </w:rPr>
      </w:pPr>
      <w:r w:rsidRPr="00204A13">
        <w:rPr>
          <w:b/>
          <w:bCs/>
          <w:sz w:val="32"/>
          <w:szCs w:val="32"/>
          <w:lang w:eastAsia="zh-CN"/>
        </w:rPr>
        <w:t xml:space="preserve">                  ГОРОДСКОГО ОКРУГА ЛЫТКАРИНО</w:t>
      </w:r>
    </w:p>
    <w:p w14:paraId="3749B290" w14:textId="77777777" w:rsidR="00204A13" w:rsidRPr="00204A13" w:rsidRDefault="00204A13" w:rsidP="00204A13">
      <w:pPr>
        <w:tabs>
          <w:tab w:val="left" w:pos="4395"/>
        </w:tabs>
        <w:suppressAutoHyphens/>
        <w:jc w:val="center"/>
        <w:rPr>
          <w:b/>
          <w:sz w:val="34"/>
          <w:szCs w:val="34"/>
          <w:lang w:eastAsia="zh-CN"/>
        </w:rPr>
      </w:pPr>
    </w:p>
    <w:p w14:paraId="2154171B" w14:textId="77777777" w:rsidR="00204A13" w:rsidRPr="00204A13" w:rsidRDefault="00204A13" w:rsidP="00204A13">
      <w:pPr>
        <w:tabs>
          <w:tab w:val="left" w:pos="4395"/>
        </w:tabs>
        <w:suppressAutoHyphens/>
        <w:ind w:left="-1134"/>
        <w:jc w:val="center"/>
        <w:rPr>
          <w:b/>
          <w:color w:val="171717"/>
          <w:sz w:val="34"/>
          <w:szCs w:val="34"/>
          <w:lang w:eastAsia="zh-CN"/>
        </w:rPr>
      </w:pPr>
      <w:r w:rsidRPr="00204A13">
        <w:rPr>
          <w:b/>
          <w:color w:val="171717"/>
          <w:sz w:val="34"/>
          <w:szCs w:val="34"/>
          <w:lang w:eastAsia="zh-CN"/>
        </w:rPr>
        <w:t xml:space="preserve">                    РЕШЕНИЕ</w:t>
      </w:r>
    </w:p>
    <w:p w14:paraId="320723A7" w14:textId="77777777" w:rsidR="00204A13" w:rsidRPr="00204A13" w:rsidRDefault="00204A13" w:rsidP="00204A13">
      <w:pPr>
        <w:tabs>
          <w:tab w:val="left" w:pos="4395"/>
        </w:tabs>
        <w:suppressAutoHyphens/>
        <w:ind w:left="-1134"/>
        <w:jc w:val="center"/>
        <w:rPr>
          <w:color w:val="171717"/>
          <w:sz w:val="4"/>
          <w:szCs w:val="4"/>
          <w:u w:val="single"/>
          <w:lang w:eastAsia="zh-CN"/>
        </w:rPr>
      </w:pPr>
    </w:p>
    <w:p w14:paraId="56EF8406" w14:textId="49853767" w:rsidR="00204A13" w:rsidRPr="00204A13" w:rsidRDefault="00204A13" w:rsidP="00204A13">
      <w:pPr>
        <w:suppressAutoHyphens/>
        <w:ind w:left="-1134" w:firstLine="1560"/>
        <w:jc w:val="center"/>
        <w:rPr>
          <w:sz w:val="28"/>
          <w:szCs w:val="28"/>
          <w:u w:val="single"/>
          <w:lang w:eastAsia="zh-CN"/>
        </w:rPr>
      </w:pPr>
      <w:r w:rsidRPr="00204A13">
        <w:rPr>
          <w:sz w:val="28"/>
          <w:szCs w:val="28"/>
          <w:u w:val="single"/>
          <w:lang w:eastAsia="zh-CN"/>
        </w:rPr>
        <w:t xml:space="preserve"> 20.11.2025 № 3</w:t>
      </w:r>
      <w:r>
        <w:rPr>
          <w:sz w:val="28"/>
          <w:szCs w:val="28"/>
          <w:u w:val="single"/>
          <w:lang w:eastAsia="zh-CN"/>
        </w:rPr>
        <w:t>2</w:t>
      </w:r>
      <w:r w:rsidRPr="00204A13">
        <w:rPr>
          <w:sz w:val="28"/>
          <w:szCs w:val="28"/>
          <w:u w:val="single"/>
          <w:lang w:eastAsia="zh-CN"/>
        </w:rPr>
        <w:t>/3</w:t>
      </w:r>
    </w:p>
    <w:p w14:paraId="3DA8C986" w14:textId="77777777" w:rsidR="00204A13" w:rsidRPr="00204A13" w:rsidRDefault="00204A13" w:rsidP="00204A13">
      <w:pPr>
        <w:tabs>
          <w:tab w:val="left" w:pos="4395"/>
        </w:tabs>
        <w:suppressAutoHyphens/>
        <w:ind w:left="-1134"/>
        <w:jc w:val="center"/>
        <w:rPr>
          <w:sz w:val="4"/>
          <w:szCs w:val="4"/>
          <w:lang w:eastAsia="zh-CN"/>
        </w:rPr>
      </w:pPr>
    </w:p>
    <w:p w14:paraId="0F47F060" w14:textId="77777777" w:rsidR="00204A13" w:rsidRPr="00204A13" w:rsidRDefault="00204A13" w:rsidP="00204A13">
      <w:pPr>
        <w:tabs>
          <w:tab w:val="left" w:pos="4395"/>
        </w:tabs>
        <w:suppressAutoHyphens/>
        <w:ind w:left="-1134"/>
        <w:jc w:val="center"/>
        <w:rPr>
          <w:sz w:val="20"/>
          <w:szCs w:val="20"/>
          <w:lang w:eastAsia="zh-CN"/>
        </w:rPr>
      </w:pPr>
      <w:r w:rsidRPr="00204A13">
        <w:rPr>
          <w:sz w:val="20"/>
          <w:szCs w:val="20"/>
          <w:lang w:eastAsia="zh-CN"/>
        </w:rPr>
        <w:t xml:space="preserve">                                 </w:t>
      </w:r>
      <w:proofErr w:type="spellStart"/>
      <w:r w:rsidRPr="00204A13">
        <w:rPr>
          <w:sz w:val="20"/>
          <w:szCs w:val="20"/>
          <w:lang w:eastAsia="zh-CN"/>
        </w:rPr>
        <w:t>г.о</w:t>
      </w:r>
      <w:proofErr w:type="spellEnd"/>
      <w:r w:rsidRPr="00204A13">
        <w:rPr>
          <w:sz w:val="20"/>
          <w:szCs w:val="20"/>
          <w:lang w:eastAsia="zh-CN"/>
        </w:rPr>
        <w:t>. Лыткарино</w:t>
      </w:r>
    </w:p>
    <w:p w14:paraId="69F408F5" w14:textId="77777777" w:rsidR="00C93C14" w:rsidRPr="003A6F45" w:rsidRDefault="00C93C14" w:rsidP="00C93C14">
      <w:pPr>
        <w:jc w:val="right"/>
        <w:rPr>
          <w:sz w:val="20"/>
          <w:szCs w:val="20"/>
        </w:rPr>
      </w:pPr>
    </w:p>
    <w:p w14:paraId="75B9ED3F" w14:textId="1147AFB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78CF71F5" w:rsidR="006A3F87" w:rsidRPr="00544DFE" w:rsidRDefault="00DA2065" w:rsidP="000C4356">
      <w:pPr>
        <w:rPr>
          <w:sz w:val="28"/>
          <w:szCs w:val="28"/>
        </w:rPr>
      </w:pPr>
      <w:r>
        <w:rPr>
          <w:sz w:val="28"/>
          <w:szCs w:val="28"/>
        </w:rPr>
        <w:t xml:space="preserve">благоустройства территории </w:t>
      </w:r>
      <w:r>
        <w:rPr>
          <w:sz w:val="28"/>
          <w:szCs w:val="28"/>
        </w:rPr>
        <w:br/>
        <w:t>городского округа Лыткарино</w:t>
      </w:r>
    </w:p>
    <w:p w14:paraId="5496BC69" w14:textId="6C816FFA" w:rsidR="0001695E" w:rsidRPr="003A6F45" w:rsidRDefault="0001695E" w:rsidP="000C4356">
      <w:pPr>
        <w:ind w:firstLine="567"/>
        <w:jc w:val="center"/>
        <w:rPr>
          <w:sz w:val="20"/>
          <w:szCs w:val="20"/>
        </w:rPr>
      </w:pPr>
    </w:p>
    <w:p w14:paraId="591CFEF5" w14:textId="19A52FBB" w:rsidR="00815A1C" w:rsidRPr="007E25F6" w:rsidRDefault="00FF51FA" w:rsidP="00FF51FA">
      <w:pPr>
        <w:autoSpaceDE w:val="0"/>
        <w:autoSpaceDN w:val="0"/>
        <w:adjustRightInd w:val="0"/>
        <w:ind w:firstLine="567"/>
        <w:jc w:val="both"/>
        <w:rPr>
          <w:rFonts w:eastAsiaTheme="minorHAnsi"/>
          <w:sz w:val="28"/>
          <w:szCs w:val="28"/>
          <w:lang w:eastAsia="en-US"/>
        </w:rPr>
      </w:pPr>
      <w:r w:rsidRPr="00FF51FA">
        <w:rPr>
          <w:sz w:val="28"/>
          <w:szCs w:val="28"/>
        </w:rPr>
        <w:t xml:space="preserve">В соответствии с Градостроительным кодексом Российской Федерации, </w:t>
      </w:r>
      <w:r w:rsidR="009B6A64">
        <w:rPr>
          <w:sz w:val="28"/>
          <w:szCs w:val="28"/>
        </w:rPr>
        <w:t xml:space="preserve">со статьей 16 </w:t>
      </w:r>
      <w:r w:rsidRPr="00FF51FA">
        <w:rPr>
          <w:sz w:val="28"/>
          <w:szCs w:val="28"/>
        </w:rPr>
        <w:t>Федеральн</w:t>
      </w:r>
      <w:r w:rsidR="009B6A64">
        <w:rPr>
          <w:sz w:val="28"/>
          <w:szCs w:val="28"/>
        </w:rPr>
        <w:t>ого</w:t>
      </w:r>
      <w:r w:rsidRPr="00FF51FA">
        <w:rPr>
          <w:sz w:val="28"/>
          <w:szCs w:val="28"/>
        </w:rPr>
        <w:t xml:space="preserve"> закон</w:t>
      </w:r>
      <w:r w:rsidR="009B6A64">
        <w:rPr>
          <w:sz w:val="28"/>
          <w:szCs w:val="28"/>
        </w:rPr>
        <w:t>а</w:t>
      </w:r>
      <w:r w:rsidRPr="00FF51FA">
        <w:rPr>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Московской области от 30.12.2014 № 191/2014-ОЗ «О регулировании дополнительных вопросов в сфере благоустройства в Московской области», Уставом</w:t>
      </w:r>
      <w:r>
        <w:rPr>
          <w:sz w:val="28"/>
          <w:szCs w:val="28"/>
        </w:rPr>
        <w:t xml:space="preserve"> городского округа Лыткарино</w:t>
      </w:r>
      <w:r w:rsidR="000C4356">
        <w:rPr>
          <w:sz w:val="28"/>
          <w:szCs w:val="28"/>
        </w:rPr>
        <w:t>,</w:t>
      </w:r>
      <w:r w:rsidR="00A81D81">
        <w:rPr>
          <w:sz w:val="28"/>
          <w:szCs w:val="28"/>
        </w:rPr>
        <w:t xml:space="preserve"> </w:t>
      </w:r>
      <w:r w:rsidR="002F581B">
        <w:rPr>
          <w:sz w:val="28"/>
          <w:szCs w:val="28"/>
        </w:rPr>
        <w:t xml:space="preserve">с учетом </w:t>
      </w:r>
      <w:r w:rsidR="00A81D81">
        <w:rPr>
          <w:sz w:val="28"/>
          <w:szCs w:val="28"/>
        </w:rPr>
        <w:t>протокола общественных обсуждений</w:t>
      </w:r>
      <w:r w:rsidR="00F32A2B" w:rsidRPr="00F32A2B">
        <w:rPr>
          <w:sz w:val="28"/>
          <w:szCs w:val="28"/>
        </w:rPr>
        <w:t xml:space="preserve"> </w:t>
      </w:r>
      <w:r w:rsidR="00F32A2B">
        <w:rPr>
          <w:sz w:val="28"/>
          <w:szCs w:val="28"/>
        </w:rPr>
        <w:t xml:space="preserve">№ </w:t>
      </w:r>
      <w:r w:rsidR="000C6BEE">
        <w:rPr>
          <w:sz w:val="28"/>
          <w:szCs w:val="28"/>
        </w:rPr>
        <w:t>62</w:t>
      </w:r>
      <w:r w:rsidR="00A81D81">
        <w:rPr>
          <w:sz w:val="28"/>
          <w:szCs w:val="28"/>
        </w:rPr>
        <w:t xml:space="preserve"> от </w:t>
      </w:r>
      <w:r w:rsidR="000C6BEE">
        <w:rPr>
          <w:sz w:val="28"/>
          <w:szCs w:val="28"/>
        </w:rPr>
        <w:t>29.10.</w:t>
      </w:r>
      <w:r w:rsidR="000C4356">
        <w:rPr>
          <w:sz w:val="28"/>
          <w:szCs w:val="28"/>
        </w:rPr>
        <w:t>202</w:t>
      </w:r>
      <w:r w:rsidR="007B005C">
        <w:rPr>
          <w:sz w:val="28"/>
          <w:szCs w:val="28"/>
        </w:rPr>
        <w:t>5</w:t>
      </w:r>
      <w:r w:rsidR="00A81D81">
        <w:rPr>
          <w:sz w:val="28"/>
          <w:szCs w:val="28"/>
        </w:rPr>
        <w:t xml:space="preserve"> по проекту изменений в Правила благоустройства территории городского округа Лыткарино, заключения по результатам </w:t>
      </w:r>
      <w:r w:rsidR="00CE4EA1">
        <w:rPr>
          <w:sz w:val="28"/>
          <w:szCs w:val="28"/>
        </w:rPr>
        <w:t xml:space="preserve">общественных обсуждений от </w:t>
      </w:r>
      <w:r w:rsidR="000C6BEE">
        <w:rPr>
          <w:sz w:val="28"/>
          <w:szCs w:val="28"/>
        </w:rPr>
        <w:t>29.10</w:t>
      </w:r>
      <w:r w:rsidR="00C1708D">
        <w:rPr>
          <w:sz w:val="28"/>
          <w:szCs w:val="28"/>
        </w:rPr>
        <w:t xml:space="preserve">.2025 </w:t>
      </w:r>
      <w:r w:rsidR="00CE4EA1">
        <w:rPr>
          <w:sz w:val="28"/>
          <w:szCs w:val="28"/>
        </w:rPr>
        <w:t>по проекту изменений в Правила благоустройства территории городского округа Лыткарино,</w:t>
      </w:r>
      <w:r w:rsidR="004D7699">
        <w:rPr>
          <w:sz w:val="28"/>
          <w:szCs w:val="28"/>
        </w:rPr>
        <w:t xml:space="preserve"> </w:t>
      </w:r>
      <w:r w:rsidR="00F75B7B">
        <w:rPr>
          <w:sz w:val="28"/>
          <w:szCs w:val="28"/>
        </w:rPr>
        <w:t>Совет депутатов городского округа Лыткарино</w:t>
      </w:r>
    </w:p>
    <w:p w14:paraId="07D1EA69" w14:textId="66A167EE" w:rsidR="006A3F87" w:rsidRDefault="00F75B7B" w:rsidP="000C4356">
      <w:pPr>
        <w:jc w:val="center"/>
        <w:rPr>
          <w:sz w:val="28"/>
          <w:szCs w:val="28"/>
        </w:rPr>
      </w:pPr>
      <w:r>
        <w:rPr>
          <w:sz w:val="28"/>
          <w:szCs w:val="28"/>
        </w:rPr>
        <w:t>РЕШИЛ</w:t>
      </w:r>
      <w:r w:rsidR="003725BF" w:rsidRPr="003725BF">
        <w:rPr>
          <w:sz w:val="28"/>
          <w:szCs w:val="28"/>
        </w:rPr>
        <w:t>:</w:t>
      </w:r>
    </w:p>
    <w:p w14:paraId="1A20F9C9" w14:textId="77777777" w:rsidR="00114D86" w:rsidRPr="003A6F45" w:rsidRDefault="00114D86" w:rsidP="000C4356">
      <w:pPr>
        <w:jc w:val="both"/>
        <w:rPr>
          <w:sz w:val="20"/>
          <w:szCs w:val="20"/>
        </w:rPr>
      </w:pPr>
    </w:p>
    <w:p w14:paraId="70D23BC9" w14:textId="3421155A" w:rsidR="000C4356" w:rsidRPr="00E553C9" w:rsidRDefault="000C4356" w:rsidP="000C435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w:t>
      </w:r>
      <w:r w:rsidR="00DF5AAD">
        <w:rPr>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sidR="00DF5AAD">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sidR="00DF5AAD">
        <w:rPr>
          <w:sz w:val="28"/>
          <w:szCs w:val="28"/>
        </w:rPr>
        <w:t>06.02.2020</w:t>
      </w:r>
      <w:r w:rsidRPr="00E553C9">
        <w:rPr>
          <w:sz w:val="28"/>
          <w:szCs w:val="28"/>
        </w:rPr>
        <w:t xml:space="preserve"> № </w:t>
      </w:r>
      <w:r w:rsidR="00DF5AAD">
        <w:rPr>
          <w:sz w:val="28"/>
          <w:szCs w:val="28"/>
        </w:rPr>
        <w:t>500/59</w:t>
      </w:r>
      <w:r>
        <w:rPr>
          <w:sz w:val="28"/>
          <w:szCs w:val="28"/>
        </w:rPr>
        <w:t>.</w:t>
      </w:r>
    </w:p>
    <w:p w14:paraId="4C4C8A07" w14:textId="25559F38" w:rsidR="000C4356" w:rsidRDefault="000C4356" w:rsidP="000C435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изменения</w:t>
      </w:r>
      <w:r w:rsidR="004D7699">
        <w:rPr>
          <w:spacing w:val="2"/>
          <w:sz w:val="28"/>
          <w:szCs w:val="28"/>
        </w:rPr>
        <w:t xml:space="preserve"> в </w:t>
      </w:r>
      <w:r w:rsidR="004D7699" w:rsidRPr="00B9252F">
        <w:rPr>
          <w:spacing w:val="2"/>
          <w:sz w:val="28"/>
          <w:szCs w:val="28"/>
        </w:rPr>
        <w:t>Правила</w:t>
      </w:r>
      <w:r w:rsidR="004D7699">
        <w:rPr>
          <w:sz w:val="28"/>
          <w:szCs w:val="28"/>
        </w:rPr>
        <w:t xml:space="preserve"> благоустройства </w:t>
      </w:r>
      <w:r w:rsidR="004D7699" w:rsidRPr="00E553C9">
        <w:rPr>
          <w:sz w:val="28"/>
          <w:szCs w:val="28"/>
        </w:rPr>
        <w:t>территории городского округа Лыткарино</w:t>
      </w:r>
      <w:r w:rsidR="004D7699">
        <w:rPr>
          <w:sz w:val="28"/>
          <w:szCs w:val="28"/>
        </w:rPr>
        <w:t xml:space="preserve">, </w:t>
      </w:r>
      <w:r w:rsidRPr="00B9252F">
        <w:rPr>
          <w:sz w:val="28"/>
          <w:szCs w:val="28"/>
        </w:rPr>
        <w:t>главе городского округа Лыткарино</w:t>
      </w:r>
      <w:r w:rsidR="004D7699">
        <w:rPr>
          <w:sz w:val="28"/>
          <w:szCs w:val="28"/>
        </w:rPr>
        <w:t xml:space="preserve"> </w:t>
      </w:r>
      <w:r w:rsidRPr="00B9252F">
        <w:rPr>
          <w:sz w:val="28"/>
          <w:szCs w:val="28"/>
        </w:rPr>
        <w:t>для подписания и опубликования.</w:t>
      </w:r>
    </w:p>
    <w:p w14:paraId="6D296D3B" w14:textId="306C3846" w:rsidR="004D7699" w:rsidRDefault="000C4356" w:rsidP="00554D8C">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w:t>
      </w:r>
      <w:r w:rsidR="004D7699">
        <w:rPr>
          <w:sz w:val="28"/>
          <w:szCs w:val="28"/>
        </w:rPr>
        <w:t xml:space="preserve">го </w:t>
      </w:r>
      <w:r>
        <w:rPr>
          <w:sz w:val="28"/>
          <w:szCs w:val="28"/>
        </w:rPr>
        <w:t>округ</w:t>
      </w:r>
      <w:r w:rsidR="004D7699">
        <w:rPr>
          <w:sz w:val="28"/>
          <w:szCs w:val="28"/>
        </w:rPr>
        <w:t>а</w:t>
      </w:r>
      <w:r>
        <w:rPr>
          <w:sz w:val="28"/>
          <w:szCs w:val="28"/>
        </w:rPr>
        <w:t xml:space="preserve"> Лыткарино</w:t>
      </w:r>
      <w:r w:rsidR="004D7699">
        <w:rPr>
          <w:sz w:val="28"/>
          <w:szCs w:val="28"/>
        </w:rPr>
        <w:t xml:space="preserve"> Московской области</w:t>
      </w:r>
      <w:r>
        <w:rPr>
          <w:sz w:val="28"/>
          <w:szCs w:val="28"/>
        </w:rPr>
        <w:t xml:space="preserve"> в сети «Интернет».</w:t>
      </w:r>
    </w:p>
    <w:p w14:paraId="42B79C89" w14:textId="77777777" w:rsidR="00554D8C" w:rsidRDefault="00554D8C" w:rsidP="00554D8C">
      <w:pPr>
        <w:pStyle w:val="a5"/>
        <w:shd w:val="clear" w:color="auto" w:fill="FFFFFF"/>
        <w:ind w:left="566"/>
        <w:jc w:val="both"/>
        <w:textAlignment w:val="baseline"/>
        <w:rPr>
          <w:sz w:val="28"/>
          <w:szCs w:val="28"/>
        </w:rPr>
      </w:pPr>
    </w:p>
    <w:p w14:paraId="51778B23" w14:textId="77777777" w:rsidR="00C1708D" w:rsidRPr="00554D8C" w:rsidRDefault="00C1708D" w:rsidP="00554D8C">
      <w:pPr>
        <w:pStyle w:val="a5"/>
        <w:shd w:val="clear" w:color="auto" w:fill="FFFFFF"/>
        <w:ind w:left="566"/>
        <w:jc w:val="both"/>
        <w:textAlignment w:val="baseline"/>
        <w:rPr>
          <w:sz w:val="28"/>
          <w:szCs w:val="28"/>
        </w:rPr>
      </w:pPr>
    </w:p>
    <w:p w14:paraId="19E4E5DA" w14:textId="6F0213D9" w:rsidR="00457572" w:rsidRDefault="00554D8C" w:rsidP="00554D8C">
      <w:pPr>
        <w:pStyle w:val="a5"/>
        <w:spacing w:before="100" w:beforeAutospacing="1" w:after="100" w:afterAutospacing="1"/>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sidR="00A9100C">
        <w:rPr>
          <w:sz w:val="28"/>
          <w:szCs w:val="28"/>
        </w:rPr>
        <w:t xml:space="preserve">    </w:t>
      </w:r>
      <w:r>
        <w:rPr>
          <w:sz w:val="28"/>
          <w:szCs w:val="28"/>
        </w:rPr>
        <w:t xml:space="preserve">    </w:t>
      </w:r>
      <w:r w:rsidR="009B6A64">
        <w:rPr>
          <w:sz w:val="28"/>
          <w:szCs w:val="28"/>
        </w:rPr>
        <w:t>Ю.Н. Егоров</w:t>
      </w:r>
    </w:p>
    <w:bookmarkEnd w:id="0"/>
    <w:p w14:paraId="639CFECB" w14:textId="77777777" w:rsidR="000C6BEE" w:rsidRDefault="000C6BEE" w:rsidP="00C074F9">
      <w:pPr>
        <w:jc w:val="right"/>
      </w:pPr>
    </w:p>
    <w:p w14:paraId="4A684B5E" w14:textId="77777777" w:rsidR="00C93C14" w:rsidRDefault="00C93C14" w:rsidP="00C074F9">
      <w:pPr>
        <w:jc w:val="right"/>
      </w:pPr>
    </w:p>
    <w:p w14:paraId="09E7F576" w14:textId="77777777" w:rsidR="007B638B" w:rsidRDefault="007B638B" w:rsidP="00C074F9">
      <w:pPr>
        <w:jc w:val="right"/>
      </w:pPr>
    </w:p>
    <w:p w14:paraId="4AF1EA28" w14:textId="77777777" w:rsidR="007B638B" w:rsidRDefault="007B638B" w:rsidP="00C074F9">
      <w:pPr>
        <w:jc w:val="right"/>
      </w:pPr>
    </w:p>
    <w:p w14:paraId="53B1C8D8" w14:textId="77777777" w:rsidR="00C93C14" w:rsidRDefault="00C93C14" w:rsidP="00C074F9">
      <w:pPr>
        <w:jc w:val="right"/>
      </w:pPr>
    </w:p>
    <w:p w14:paraId="258471D9" w14:textId="54F2CF50" w:rsidR="00082358" w:rsidRDefault="00082358" w:rsidP="00082358">
      <w:pPr>
        <w:jc w:val="center"/>
        <w:rPr>
          <w:sz w:val="28"/>
          <w:szCs w:val="28"/>
        </w:rPr>
      </w:pPr>
      <w:r>
        <w:rPr>
          <w:sz w:val="28"/>
          <w:szCs w:val="28"/>
        </w:rPr>
        <w:lastRenderedPageBreak/>
        <w:t xml:space="preserve">                                                         </w:t>
      </w:r>
      <w:r w:rsidR="000C4356" w:rsidRPr="00082358">
        <w:rPr>
          <w:sz w:val="28"/>
          <w:szCs w:val="28"/>
        </w:rPr>
        <w:t xml:space="preserve">Приложение </w:t>
      </w:r>
    </w:p>
    <w:p w14:paraId="77409092" w14:textId="49C0BBF3" w:rsidR="00790423" w:rsidRPr="00082358" w:rsidRDefault="00082358" w:rsidP="00082358">
      <w:pPr>
        <w:jc w:val="center"/>
        <w:rPr>
          <w:sz w:val="28"/>
          <w:szCs w:val="28"/>
        </w:rPr>
      </w:pPr>
      <w:r>
        <w:rPr>
          <w:sz w:val="28"/>
          <w:szCs w:val="28"/>
        </w:rPr>
        <w:t xml:space="preserve">                                                                                     </w:t>
      </w:r>
      <w:r w:rsidR="000C4356" w:rsidRPr="00082358">
        <w:rPr>
          <w:sz w:val="28"/>
          <w:szCs w:val="28"/>
        </w:rPr>
        <w:t xml:space="preserve">к </w:t>
      </w:r>
      <w:r w:rsidR="00790423" w:rsidRPr="00082358">
        <w:rPr>
          <w:sz w:val="28"/>
          <w:szCs w:val="28"/>
        </w:rPr>
        <w:t>решению Совета депутатов</w:t>
      </w:r>
    </w:p>
    <w:p w14:paraId="3417C5AE" w14:textId="77777777" w:rsidR="002E021B" w:rsidRPr="00082358" w:rsidRDefault="00790423" w:rsidP="00C074F9">
      <w:pPr>
        <w:jc w:val="right"/>
        <w:rPr>
          <w:sz w:val="28"/>
          <w:szCs w:val="28"/>
        </w:rPr>
      </w:pPr>
      <w:r w:rsidRPr="00082358">
        <w:rPr>
          <w:sz w:val="28"/>
          <w:szCs w:val="28"/>
        </w:rPr>
        <w:t xml:space="preserve">городского округа Лыткарино </w:t>
      </w:r>
    </w:p>
    <w:p w14:paraId="4697F173" w14:textId="21A31907" w:rsidR="00790423" w:rsidRPr="00082358" w:rsidRDefault="00082358" w:rsidP="00082358">
      <w:pPr>
        <w:jc w:val="center"/>
        <w:rPr>
          <w:sz w:val="28"/>
          <w:szCs w:val="28"/>
        </w:rPr>
      </w:pPr>
      <w:r>
        <w:rPr>
          <w:sz w:val="28"/>
          <w:szCs w:val="28"/>
        </w:rPr>
        <w:t xml:space="preserve">                                                                      </w:t>
      </w:r>
      <w:r w:rsidR="00790423" w:rsidRPr="00082358">
        <w:rPr>
          <w:sz w:val="28"/>
          <w:szCs w:val="28"/>
        </w:rPr>
        <w:t xml:space="preserve">от </w:t>
      </w:r>
      <w:r>
        <w:rPr>
          <w:sz w:val="28"/>
          <w:szCs w:val="28"/>
        </w:rPr>
        <w:t xml:space="preserve">20.11.2025 </w:t>
      </w:r>
      <w:r w:rsidR="00790423" w:rsidRPr="00082358">
        <w:rPr>
          <w:sz w:val="28"/>
          <w:szCs w:val="28"/>
        </w:rPr>
        <w:t>№</w:t>
      </w:r>
      <w:r>
        <w:rPr>
          <w:sz w:val="28"/>
          <w:szCs w:val="28"/>
        </w:rPr>
        <w:t>32/3</w:t>
      </w:r>
    </w:p>
    <w:p w14:paraId="32F7F421" w14:textId="0F077A88" w:rsidR="000511F7" w:rsidRPr="007B638B" w:rsidRDefault="000511F7" w:rsidP="00C074F9">
      <w:pPr>
        <w:jc w:val="both"/>
        <w:rPr>
          <w:sz w:val="20"/>
          <w:szCs w:val="20"/>
        </w:rPr>
      </w:pPr>
    </w:p>
    <w:p w14:paraId="53A69C28" w14:textId="418BA44D" w:rsidR="00537711" w:rsidRPr="00C074F9" w:rsidRDefault="00FE11D6" w:rsidP="00C074F9">
      <w:pPr>
        <w:jc w:val="center"/>
        <w:rPr>
          <w:sz w:val="28"/>
          <w:szCs w:val="28"/>
        </w:rPr>
      </w:pPr>
      <w:r w:rsidRPr="00C074F9">
        <w:rPr>
          <w:sz w:val="28"/>
          <w:szCs w:val="28"/>
        </w:rPr>
        <w:t>Изменения в Правила благоустройства территории</w:t>
      </w:r>
    </w:p>
    <w:p w14:paraId="006C53A0" w14:textId="293E3C93" w:rsidR="0085138B" w:rsidRPr="00C074F9" w:rsidRDefault="00FE11D6" w:rsidP="00C074F9">
      <w:pPr>
        <w:jc w:val="center"/>
        <w:rPr>
          <w:sz w:val="28"/>
          <w:szCs w:val="28"/>
        </w:rPr>
      </w:pPr>
      <w:r w:rsidRPr="00C074F9">
        <w:rPr>
          <w:sz w:val="28"/>
          <w:szCs w:val="28"/>
        </w:rPr>
        <w:t>городского округа Лыткарино</w:t>
      </w:r>
    </w:p>
    <w:p w14:paraId="6CA68C18" w14:textId="77777777" w:rsidR="00164B9D" w:rsidRPr="00C074F9" w:rsidRDefault="00164B9D" w:rsidP="00C074F9">
      <w:pPr>
        <w:jc w:val="both"/>
        <w:rPr>
          <w:rFonts w:eastAsiaTheme="minorHAnsi"/>
          <w:sz w:val="28"/>
          <w:szCs w:val="28"/>
        </w:rPr>
      </w:pPr>
    </w:p>
    <w:p w14:paraId="1E54973C" w14:textId="347858C8" w:rsidR="00164B9D" w:rsidRPr="00C074F9" w:rsidRDefault="00164B9D" w:rsidP="00C074F9">
      <w:pPr>
        <w:ind w:firstLine="567"/>
        <w:jc w:val="both"/>
        <w:rPr>
          <w:sz w:val="28"/>
          <w:szCs w:val="28"/>
        </w:rPr>
      </w:pPr>
      <w:r w:rsidRPr="00C074F9">
        <w:rPr>
          <w:rFonts w:eastAsiaTheme="minorHAnsi"/>
          <w:sz w:val="28"/>
          <w:szCs w:val="28"/>
        </w:rPr>
        <w:t xml:space="preserve">1. </w:t>
      </w:r>
      <w:r w:rsidR="009B6A64" w:rsidRPr="00C074F9">
        <w:rPr>
          <w:rFonts w:eastAsiaTheme="minorHAnsi"/>
          <w:sz w:val="28"/>
          <w:szCs w:val="28"/>
        </w:rPr>
        <w:t>Пункт</w:t>
      </w:r>
      <w:r w:rsidRPr="00C074F9">
        <w:rPr>
          <w:sz w:val="28"/>
          <w:szCs w:val="28"/>
        </w:rPr>
        <w:t xml:space="preserve"> 1 статьи 1.1. «Правовое регулирование отношений в сфере благоустройства городского округа Лыткарино» изложить в следующей редакции: </w:t>
      </w:r>
    </w:p>
    <w:p w14:paraId="6254BBAC" w14:textId="675D51E6" w:rsidR="00164B9D" w:rsidRPr="00C074F9" w:rsidRDefault="00164B9D" w:rsidP="00C074F9">
      <w:pPr>
        <w:ind w:firstLine="567"/>
        <w:jc w:val="both"/>
        <w:rPr>
          <w:sz w:val="28"/>
          <w:szCs w:val="28"/>
        </w:rPr>
      </w:pPr>
      <w:r w:rsidRPr="00C074F9">
        <w:rPr>
          <w:sz w:val="28"/>
          <w:szCs w:val="28"/>
        </w:rPr>
        <w:t>«</w:t>
      </w:r>
      <w:r w:rsidR="009B6A64" w:rsidRPr="00C074F9">
        <w:rPr>
          <w:sz w:val="28"/>
          <w:szCs w:val="28"/>
        </w:rPr>
        <w:t xml:space="preserve">1. </w:t>
      </w:r>
      <w:r w:rsidRPr="00C074F9">
        <w:rPr>
          <w:sz w:val="28"/>
          <w:szCs w:val="28"/>
        </w:rPr>
        <w:t xml:space="preserve">Правовое регулирование отношений в сфере благоустройства городского округа Лыткарино осуществляется в соответствии с Градостроительным кодексом Российской Федерации, </w:t>
      </w:r>
      <w:r w:rsidR="009B6A64" w:rsidRPr="00C074F9">
        <w:rPr>
          <w:sz w:val="28"/>
          <w:szCs w:val="28"/>
        </w:rPr>
        <w:t xml:space="preserve">статьей 16 </w:t>
      </w:r>
      <w:r w:rsidRPr="00C074F9">
        <w:rPr>
          <w:sz w:val="28"/>
          <w:szCs w:val="28"/>
        </w:rPr>
        <w:t>Федеральн</w:t>
      </w:r>
      <w:r w:rsidR="009B6A64" w:rsidRPr="00C074F9">
        <w:rPr>
          <w:sz w:val="28"/>
          <w:szCs w:val="28"/>
        </w:rPr>
        <w:t>ого</w:t>
      </w:r>
      <w:r w:rsidRPr="00C074F9">
        <w:rPr>
          <w:sz w:val="28"/>
          <w:szCs w:val="28"/>
        </w:rPr>
        <w:t xml:space="preserve"> закон</w:t>
      </w:r>
      <w:r w:rsidR="009B6A64" w:rsidRPr="00C074F9">
        <w:rPr>
          <w:sz w:val="28"/>
          <w:szCs w:val="28"/>
        </w:rPr>
        <w:t>а</w:t>
      </w:r>
      <w:r w:rsidRPr="00C074F9">
        <w:rPr>
          <w:sz w:val="28"/>
          <w:szCs w:val="28"/>
        </w:rPr>
        <w:t xml:space="preserve"> от 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Законом Московской области от 30 декабря 2014 г. № 191/2014-ОЗ «О регулировании дополнительных вопросов в сфере благоустройства в Московской области</w:t>
      </w:r>
      <w:r w:rsidR="007E511D">
        <w:rPr>
          <w:sz w:val="28"/>
          <w:szCs w:val="28"/>
        </w:rPr>
        <w:t>»</w:t>
      </w:r>
      <w:r w:rsidR="009B6A64" w:rsidRPr="00C074F9">
        <w:rPr>
          <w:sz w:val="28"/>
          <w:szCs w:val="28"/>
        </w:rPr>
        <w:t>, настоящими Правилами.</w:t>
      </w:r>
      <w:r w:rsidRPr="00C074F9">
        <w:rPr>
          <w:sz w:val="28"/>
          <w:szCs w:val="28"/>
        </w:rPr>
        <w:t xml:space="preserve">». </w:t>
      </w:r>
    </w:p>
    <w:p w14:paraId="356602FB" w14:textId="77777777" w:rsidR="00D75767" w:rsidRPr="00C074F9" w:rsidRDefault="00D75767" w:rsidP="00C074F9">
      <w:pPr>
        <w:ind w:firstLine="567"/>
        <w:jc w:val="both"/>
        <w:rPr>
          <w:sz w:val="28"/>
          <w:szCs w:val="28"/>
        </w:rPr>
      </w:pPr>
    </w:p>
    <w:p w14:paraId="764531E8" w14:textId="7FDC5DE8" w:rsidR="00164B9D" w:rsidRPr="00C074F9" w:rsidRDefault="00164B9D" w:rsidP="00C074F9">
      <w:pPr>
        <w:ind w:firstLine="567"/>
        <w:jc w:val="both"/>
        <w:rPr>
          <w:sz w:val="28"/>
          <w:szCs w:val="28"/>
        </w:rPr>
      </w:pPr>
      <w:r w:rsidRPr="00C074F9">
        <w:rPr>
          <w:sz w:val="28"/>
          <w:szCs w:val="28"/>
        </w:rPr>
        <w:t xml:space="preserve">2. </w:t>
      </w:r>
      <w:r w:rsidR="009B6A64" w:rsidRPr="00C074F9">
        <w:rPr>
          <w:sz w:val="28"/>
          <w:szCs w:val="28"/>
        </w:rPr>
        <w:t>Стать</w:t>
      </w:r>
      <w:r w:rsidR="007E511D">
        <w:rPr>
          <w:sz w:val="28"/>
          <w:szCs w:val="28"/>
        </w:rPr>
        <w:t>ю</w:t>
      </w:r>
      <w:r w:rsidRPr="00C074F9">
        <w:rPr>
          <w:sz w:val="28"/>
          <w:szCs w:val="28"/>
        </w:rPr>
        <w:t xml:space="preserve"> 3 «Основные понятия»</w:t>
      </w:r>
      <w:r w:rsidR="009B6A64" w:rsidRPr="00C074F9">
        <w:rPr>
          <w:sz w:val="28"/>
          <w:szCs w:val="28"/>
        </w:rPr>
        <w:t xml:space="preserve"> изложить в следующей редакции</w:t>
      </w:r>
      <w:r w:rsidRPr="00C074F9">
        <w:rPr>
          <w:sz w:val="28"/>
          <w:szCs w:val="28"/>
        </w:rPr>
        <w:t>:</w:t>
      </w:r>
    </w:p>
    <w:p w14:paraId="65919B59" w14:textId="6E4BC9CC" w:rsidR="00D75767" w:rsidRPr="00C074F9" w:rsidRDefault="009B6A64" w:rsidP="00C074F9">
      <w:pPr>
        <w:ind w:firstLine="567"/>
        <w:jc w:val="both"/>
        <w:rPr>
          <w:sz w:val="28"/>
          <w:szCs w:val="28"/>
        </w:rPr>
      </w:pPr>
      <w:r w:rsidRPr="00C074F9">
        <w:rPr>
          <w:sz w:val="28"/>
          <w:szCs w:val="28"/>
        </w:rPr>
        <w:t>«Статья 3. Основные понятия</w:t>
      </w:r>
    </w:p>
    <w:p w14:paraId="03748C94" w14:textId="77777777" w:rsidR="00020CB0" w:rsidRPr="00C074F9" w:rsidRDefault="00020CB0" w:rsidP="00C074F9">
      <w:pPr>
        <w:ind w:firstLine="567"/>
        <w:jc w:val="both"/>
        <w:rPr>
          <w:sz w:val="28"/>
          <w:szCs w:val="28"/>
        </w:rPr>
      </w:pPr>
      <w:r w:rsidRPr="00C074F9">
        <w:rPr>
          <w:sz w:val="28"/>
          <w:szCs w:val="28"/>
        </w:rPr>
        <w:t>Применительно к настоящим Правилам используются следующие основные понятия:</w:t>
      </w:r>
    </w:p>
    <w:p w14:paraId="2941B081" w14:textId="43EBB9B9" w:rsidR="00020CB0" w:rsidRPr="00C074F9" w:rsidRDefault="00EA1845" w:rsidP="00C074F9">
      <w:pPr>
        <w:ind w:firstLine="567"/>
        <w:jc w:val="both"/>
        <w:rPr>
          <w:sz w:val="28"/>
          <w:szCs w:val="28"/>
        </w:rPr>
      </w:pPr>
      <w:r w:rsidRPr="00C074F9">
        <w:rPr>
          <w:sz w:val="28"/>
          <w:szCs w:val="28"/>
        </w:rPr>
        <w:t xml:space="preserve">благоустройство </w:t>
      </w:r>
      <w:r w:rsidR="00C074F9">
        <w:rPr>
          <w:sz w:val="28"/>
          <w:szCs w:val="28"/>
        </w:rPr>
        <w:t>-</w:t>
      </w:r>
      <w:r w:rsidRPr="00C074F9">
        <w:rPr>
          <w:sz w:val="28"/>
          <w:szCs w:val="28"/>
        </w:rPr>
        <w:t xml:space="preserve"> комплекс мероприятий по созданию и развитию, в том числе по проектированию, объектов благоустройства и элементов благоустройства, направленный на обеспечение и повышение комфортности и безопасности условий проживания граждан, поддержание и улучшение санитарного и эстетического состояния территории городского округа Лыткарино,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r w:rsidR="00020CB0" w:rsidRPr="00C074F9">
        <w:rPr>
          <w:sz w:val="28"/>
          <w:szCs w:val="28"/>
        </w:rPr>
        <w:t>;</w:t>
      </w:r>
    </w:p>
    <w:p w14:paraId="581D1B2E" w14:textId="31455015" w:rsidR="00020CB0" w:rsidRPr="00C074F9" w:rsidRDefault="00020CB0" w:rsidP="00C074F9">
      <w:pPr>
        <w:ind w:firstLine="567"/>
        <w:jc w:val="both"/>
        <w:rPr>
          <w:sz w:val="28"/>
          <w:szCs w:val="28"/>
        </w:rPr>
      </w:pPr>
      <w:r w:rsidRPr="00C074F9">
        <w:rPr>
          <w:sz w:val="28"/>
          <w:szCs w:val="28"/>
        </w:rPr>
        <w:t xml:space="preserve">комплекс мероприятий по благоустройству территории </w:t>
      </w:r>
      <w:r w:rsidR="00C074F9">
        <w:rPr>
          <w:sz w:val="28"/>
          <w:szCs w:val="28"/>
        </w:rPr>
        <w:t>-</w:t>
      </w:r>
      <w:r w:rsidR="00EA1845" w:rsidRPr="00C074F9">
        <w:rPr>
          <w:sz w:val="28"/>
          <w:szCs w:val="28"/>
        </w:rPr>
        <w:t xml:space="preserve"> </w:t>
      </w:r>
      <w:r w:rsidRPr="00C074F9">
        <w:rPr>
          <w:sz w:val="28"/>
          <w:szCs w:val="28"/>
        </w:rPr>
        <w:t>мероприятия, реализуемые в рамках благоустройства территории, в том числе выполнение научно-исследовательских и изыскательских работ, архитектурно-планировочных концепций и стратегий, проектирование, создание, реконструкция, капитальный ремонт, реконструктивные и земляные работы, снос (демонтаж), ремонт, текущий ремонт, содержание объектов благоустройства и элементов благоустройства, мероприятия, направленные на развитие объектов благоустройства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w:t>
      </w:r>
    </w:p>
    <w:p w14:paraId="6FA89723" w14:textId="77777777" w:rsidR="00020CB0" w:rsidRPr="00C074F9" w:rsidRDefault="00020CB0" w:rsidP="00C074F9">
      <w:pPr>
        <w:ind w:firstLine="567"/>
        <w:jc w:val="both"/>
        <w:rPr>
          <w:sz w:val="28"/>
          <w:szCs w:val="28"/>
        </w:rPr>
      </w:pPr>
      <w:r w:rsidRPr="00C074F9">
        <w:rPr>
          <w:sz w:val="28"/>
          <w:szCs w:val="28"/>
        </w:rPr>
        <w:t>объекты благоустройства - территории городского округа Лыткарино различного функционального назначения:</w:t>
      </w:r>
    </w:p>
    <w:p w14:paraId="31BB1B58" w14:textId="77777777" w:rsidR="00020CB0" w:rsidRPr="00C074F9" w:rsidRDefault="00020CB0" w:rsidP="00C074F9">
      <w:pPr>
        <w:ind w:firstLine="567"/>
        <w:jc w:val="both"/>
        <w:rPr>
          <w:sz w:val="28"/>
          <w:szCs w:val="28"/>
        </w:rPr>
      </w:pPr>
      <w:r w:rsidRPr="00C074F9">
        <w:rPr>
          <w:sz w:val="28"/>
          <w:szCs w:val="28"/>
        </w:rPr>
        <w:t>1) в границах:</w:t>
      </w:r>
    </w:p>
    <w:p w14:paraId="7214BBBC" w14:textId="77777777" w:rsidR="00020CB0" w:rsidRPr="00C074F9" w:rsidRDefault="00020CB0" w:rsidP="00C074F9">
      <w:pPr>
        <w:ind w:firstLine="567"/>
        <w:jc w:val="both"/>
        <w:rPr>
          <w:sz w:val="28"/>
          <w:szCs w:val="28"/>
        </w:rPr>
      </w:pPr>
      <w:r w:rsidRPr="00C074F9">
        <w:rPr>
          <w:sz w:val="28"/>
          <w:szCs w:val="28"/>
        </w:rPr>
        <w:lastRenderedPageBreak/>
        <w:t>земельных участков, находящихся в частной собственности;</w:t>
      </w:r>
    </w:p>
    <w:p w14:paraId="2073010D"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федеральной собственности;</w:t>
      </w:r>
    </w:p>
    <w:p w14:paraId="76FC1CF8"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собственности Московской области;</w:t>
      </w:r>
    </w:p>
    <w:p w14:paraId="40F060B6" w14:textId="77777777" w:rsidR="00020CB0" w:rsidRPr="00C074F9" w:rsidRDefault="00020CB0" w:rsidP="00C074F9">
      <w:pPr>
        <w:ind w:firstLine="567"/>
        <w:jc w:val="both"/>
        <w:rPr>
          <w:sz w:val="28"/>
          <w:szCs w:val="28"/>
        </w:rPr>
      </w:pPr>
      <w:r w:rsidRPr="00C074F9">
        <w:rPr>
          <w:sz w:val="28"/>
          <w:szCs w:val="28"/>
        </w:rPr>
        <w:t>земельных участков, находящихся в муниципальной собственности;</w:t>
      </w:r>
    </w:p>
    <w:p w14:paraId="60BB0174" w14:textId="77777777" w:rsidR="00020CB0" w:rsidRPr="00C074F9" w:rsidRDefault="00020CB0" w:rsidP="00C074F9">
      <w:pPr>
        <w:ind w:firstLine="567"/>
        <w:jc w:val="both"/>
        <w:rPr>
          <w:sz w:val="28"/>
          <w:szCs w:val="28"/>
        </w:rPr>
      </w:pPr>
      <w:r w:rsidRPr="00C074F9">
        <w:rPr>
          <w:sz w:val="28"/>
          <w:szCs w:val="28"/>
        </w:rPr>
        <w:t>земельных участков и земель, государственная собственность на которые не разграничена;</w:t>
      </w:r>
    </w:p>
    <w:p w14:paraId="0133A918" w14:textId="77777777" w:rsidR="00020CB0" w:rsidRPr="00C074F9" w:rsidRDefault="00020CB0" w:rsidP="00C074F9">
      <w:pPr>
        <w:ind w:firstLine="567"/>
        <w:jc w:val="both"/>
        <w:rPr>
          <w:sz w:val="28"/>
          <w:szCs w:val="28"/>
        </w:rPr>
      </w:pPr>
      <w:r w:rsidRPr="00C074F9">
        <w:rPr>
          <w:sz w:val="28"/>
          <w:szCs w:val="28"/>
        </w:rPr>
        <w:t>2) на которых осуществляется комплекс мероприятий по благоустройству территорий:</w:t>
      </w:r>
    </w:p>
    <w:p w14:paraId="35EAAB0D" w14:textId="77777777" w:rsidR="00020CB0" w:rsidRPr="00C074F9" w:rsidRDefault="00020CB0" w:rsidP="00C074F9">
      <w:pPr>
        <w:ind w:firstLine="567"/>
        <w:jc w:val="both"/>
        <w:rPr>
          <w:sz w:val="28"/>
          <w:szCs w:val="28"/>
        </w:rPr>
      </w:pPr>
      <w:r w:rsidRPr="00C074F9">
        <w:rPr>
          <w:sz w:val="28"/>
          <w:szCs w:val="28"/>
        </w:rPr>
        <w:t>районы, кварталы, улицы и дороги, территории общего пользования, улично-дорожная сеть, иные элементы планировочной структуры;</w:t>
      </w:r>
    </w:p>
    <w:p w14:paraId="06B0E772" w14:textId="77777777" w:rsidR="00020CB0" w:rsidRPr="00C074F9" w:rsidRDefault="00020CB0" w:rsidP="00C074F9">
      <w:pPr>
        <w:ind w:firstLine="567"/>
        <w:jc w:val="both"/>
        <w:rPr>
          <w:sz w:val="28"/>
          <w:szCs w:val="28"/>
        </w:rPr>
      </w:pPr>
      <w:r w:rsidRPr="00C074F9">
        <w:rPr>
          <w:sz w:val="28"/>
          <w:szCs w:val="28"/>
        </w:rPr>
        <w:t>охранные зоны, технические зоны транспортных, инженерных коммуникаций, зоны с особыми условиями водных объектов;</w:t>
      </w:r>
    </w:p>
    <w:p w14:paraId="4BABB790" w14:textId="77777777" w:rsidR="00020CB0" w:rsidRPr="00C074F9" w:rsidRDefault="00020CB0" w:rsidP="00C074F9">
      <w:pPr>
        <w:ind w:firstLine="567"/>
        <w:jc w:val="both"/>
        <w:rPr>
          <w:sz w:val="28"/>
          <w:szCs w:val="28"/>
        </w:rPr>
      </w:pPr>
      <w:r w:rsidRPr="00C074F9">
        <w:rPr>
          <w:sz w:val="28"/>
          <w:szCs w:val="28"/>
        </w:rPr>
        <w:t>озелененные территории, зеленые зоны;</w:t>
      </w:r>
    </w:p>
    <w:p w14:paraId="15ADDD2A" w14:textId="77777777" w:rsidR="00020CB0" w:rsidRPr="00C074F9" w:rsidRDefault="00020CB0" w:rsidP="00C074F9">
      <w:pPr>
        <w:ind w:firstLine="567"/>
        <w:jc w:val="both"/>
        <w:rPr>
          <w:sz w:val="28"/>
          <w:szCs w:val="28"/>
        </w:rPr>
      </w:pPr>
      <w:r w:rsidRPr="00C074F9">
        <w:rPr>
          <w:sz w:val="28"/>
          <w:szCs w:val="28"/>
        </w:rPr>
        <w:t>прилегающие территории;</w:t>
      </w:r>
    </w:p>
    <w:p w14:paraId="4A0A6388" w14:textId="4736B1D1"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w:t>
      </w:r>
    </w:p>
    <w:p w14:paraId="0B9938FE" w14:textId="77777777" w:rsidR="00020CB0" w:rsidRPr="00C074F9" w:rsidRDefault="00020CB0" w:rsidP="00C074F9">
      <w:pPr>
        <w:ind w:firstLine="567"/>
        <w:jc w:val="both"/>
        <w:rPr>
          <w:sz w:val="28"/>
          <w:szCs w:val="28"/>
        </w:rPr>
      </w:pPr>
      <w:r w:rsidRPr="00C074F9">
        <w:rPr>
          <w:sz w:val="28"/>
          <w:szCs w:val="28"/>
        </w:rPr>
        <w:t>придомовые территории многоквартирных домов;</w:t>
      </w:r>
    </w:p>
    <w:p w14:paraId="102C20EC" w14:textId="77777777" w:rsidR="00020CB0" w:rsidRPr="00C074F9" w:rsidRDefault="00020CB0" w:rsidP="00C074F9">
      <w:pPr>
        <w:ind w:firstLine="567"/>
        <w:jc w:val="both"/>
        <w:rPr>
          <w:sz w:val="28"/>
          <w:szCs w:val="28"/>
        </w:rPr>
      </w:pPr>
      <w:r w:rsidRPr="00C074F9">
        <w:rPr>
          <w:sz w:val="28"/>
          <w:szCs w:val="28"/>
        </w:rPr>
        <w:t>дворовые территории;</w:t>
      </w:r>
    </w:p>
    <w:p w14:paraId="07F7BD81" w14:textId="77777777" w:rsidR="00020CB0" w:rsidRPr="00C074F9" w:rsidRDefault="00020CB0" w:rsidP="00C074F9">
      <w:pPr>
        <w:ind w:firstLine="567"/>
        <w:jc w:val="both"/>
        <w:rPr>
          <w:sz w:val="28"/>
          <w:szCs w:val="28"/>
        </w:rPr>
      </w:pPr>
      <w:r w:rsidRPr="00C074F9">
        <w:rPr>
          <w:sz w:val="28"/>
          <w:szCs w:val="28"/>
        </w:rPr>
        <w:t>домовладения;</w:t>
      </w:r>
    </w:p>
    <w:p w14:paraId="462DA114" w14:textId="77777777" w:rsidR="00020CB0" w:rsidRPr="00C074F9" w:rsidRDefault="00020CB0" w:rsidP="00C074F9">
      <w:pPr>
        <w:ind w:firstLine="567"/>
        <w:jc w:val="both"/>
        <w:rPr>
          <w:sz w:val="28"/>
          <w:szCs w:val="28"/>
        </w:rPr>
      </w:pPr>
      <w:r w:rsidRPr="00C074F9">
        <w:rPr>
          <w:sz w:val="28"/>
          <w:szCs w:val="28"/>
        </w:rPr>
        <w:t>общественные территории;</w:t>
      </w:r>
    </w:p>
    <w:p w14:paraId="5F896457" w14:textId="77777777" w:rsidR="00020CB0" w:rsidRPr="00C074F9" w:rsidRDefault="00020CB0" w:rsidP="00C074F9">
      <w:pPr>
        <w:ind w:firstLine="567"/>
        <w:jc w:val="both"/>
        <w:rPr>
          <w:sz w:val="28"/>
          <w:szCs w:val="28"/>
        </w:rPr>
      </w:pPr>
      <w:r w:rsidRPr="00C074F9">
        <w:rPr>
          <w:sz w:val="28"/>
          <w:szCs w:val="28"/>
        </w:rPr>
        <w:t xml:space="preserve">площадки (в том числе плоскостные открытые стоянки автомобилей и других </w:t>
      </w:r>
      <w:proofErr w:type="spellStart"/>
      <w:r w:rsidRPr="00C074F9">
        <w:rPr>
          <w:sz w:val="28"/>
          <w:szCs w:val="28"/>
        </w:rPr>
        <w:t>мототранспортных</w:t>
      </w:r>
      <w:proofErr w:type="spellEnd"/>
      <w:r w:rsidRPr="00C074F9">
        <w:rPr>
          <w:sz w:val="28"/>
          <w:szCs w:val="28"/>
        </w:rPr>
        <w:t xml:space="preserve"> средств, коллективные автостоянки, парковки (парковочные места), велопарковки и велосипедные стоянки, отстойно-разворотные, строительные, остановочные, пикниковые, детские игровые, спортивные площадки, площадки для выгула животных, дрессировки собак, барбекю, танцев, размещения аттракционов, средств информации, отдыха и досуга, массовых мероприятий, контейнерные площадки, площадки для посетителей);</w:t>
      </w:r>
    </w:p>
    <w:p w14:paraId="34DB42E9" w14:textId="77777777" w:rsidR="00020CB0" w:rsidRPr="00C074F9" w:rsidRDefault="00020CB0" w:rsidP="00C074F9">
      <w:pPr>
        <w:ind w:firstLine="567"/>
        <w:jc w:val="both"/>
        <w:rPr>
          <w:sz w:val="28"/>
          <w:szCs w:val="28"/>
        </w:rPr>
      </w:pPr>
      <w:r w:rsidRPr="00C074F9">
        <w:rPr>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с пересекаемых или примыкающих улиц или дорог);</w:t>
      </w:r>
    </w:p>
    <w:p w14:paraId="5AA2AE4C" w14:textId="77777777" w:rsidR="00020CB0" w:rsidRPr="00C074F9" w:rsidRDefault="00020CB0" w:rsidP="00C074F9">
      <w:pPr>
        <w:ind w:firstLine="567"/>
        <w:jc w:val="both"/>
        <w:rPr>
          <w:sz w:val="28"/>
          <w:szCs w:val="28"/>
        </w:rPr>
      </w:pPr>
      <w:proofErr w:type="spellStart"/>
      <w:r w:rsidRPr="00C074F9">
        <w:rPr>
          <w:sz w:val="28"/>
          <w:szCs w:val="28"/>
        </w:rPr>
        <w:t>велокоммуникации</w:t>
      </w:r>
      <w:proofErr w:type="spellEnd"/>
      <w:r w:rsidRPr="00C074F9">
        <w:rPr>
          <w:sz w:val="28"/>
          <w:szCs w:val="28"/>
        </w:rPr>
        <w:t xml:space="preserve"> (велопешеходные, велосипедные дорожки, полосы для движения велосипедного транспорта);</w:t>
      </w:r>
    </w:p>
    <w:p w14:paraId="2E0588A8" w14:textId="77777777" w:rsidR="00020CB0" w:rsidRPr="00C074F9" w:rsidRDefault="00020CB0" w:rsidP="00C074F9">
      <w:pPr>
        <w:ind w:firstLine="567"/>
        <w:jc w:val="both"/>
        <w:rPr>
          <w:sz w:val="28"/>
          <w:szCs w:val="28"/>
        </w:rPr>
      </w:pPr>
      <w:r w:rsidRPr="00C074F9">
        <w:rPr>
          <w:sz w:val="28"/>
          <w:szCs w:val="28"/>
        </w:rPr>
        <w:t>пешеходная инфраструктура, в том числе: пешеходные коммуникации (тротуары, пешеходные дорожки, эспланады, мосты, тропы и тропинки и т.п.) и пешеходные пространства (пешеходные улицы, площади, зоны);</w:t>
      </w:r>
    </w:p>
    <w:p w14:paraId="25584FDA" w14:textId="77777777" w:rsidR="00020CB0" w:rsidRPr="00C074F9" w:rsidRDefault="00020CB0" w:rsidP="00C074F9">
      <w:pPr>
        <w:ind w:firstLine="567"/>
        <w:jc w:val="both"/>
        <w:rPr>
          <w:sz w:val="28"/>
          <w:szCs w:val="28"/>
        </w:rPr>
      </w:pPr>
      <w:r w:rsidRPr="00C074F9">
        <w:rPr>
          <w:sz w:val="28"/>
          <w:szCs w:val="28"/>
        </w:rPr>
        <w:t>места размещения нестационарных торговых объектов;</w:t>
      </w:r>
    </w:p>
    <w:p w14:paraId="47FC2839" w14:textId="77777777" w:rsidR="00020CB0" w:rsidRPr="00C074F9" w:rsidRDefault="00020CB0" w:rsidP="00C074F9">
      <w:pPr>
        <w:ind w:firstLine="567"/>
        <w:jc w:val="both"/>
        <w:rPr>
          <w:sz w:val="28"/>
          <w:szCs w:val="28"/>
        </w:rPr>
      </w:pPr>
      <w:r w:rsidRPr="00C074F9">
        <w:rPr>
          <w:sz w:val="28"/>
          <w:szCs w:val="28"/>
        </w:rPr>
        <w:t>другие территории городского округа Лыткарино;</w:t>
      </w:r>
    </w:p>
    <w:p w14:paraId="2F9FFE3B" w14:textId="77777777" w:rsidR="00020CB0" w:rsidRPr="00C074F9" w:rsidRDefault="00020CB0" w:rsidP="00C074F9">
      <w:pPr>
        <w:ind w:firstLine="567"/>
        <w:jc w:val="both"/>
        <w:rPr>
          <w:sz w:val="28"/>
          <w:szCs w:val="28"/>
        </w:rPr>
      </w:pPr>
      <w:r w:rsidRPr="00C074F9">
        <w:rPr>
          <w:sz w:val="28"/>
          <w:szCs w:val="28"/>
        </w:rPr>
        <w:t xml:space="preserve">элемент планировочной структуры - 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виды элементов планировочной структуры устанавливаются уполномоченным </w:t>
      </w:r>
      <w:r w:rsidRPr="00C074F9">
        <w:rPr>
          <w:sz w:val="28"/>
          <w:szCs w:val="28"/>
        </w:rPr>
        <w:lastRenderedPageBreak/>
        <w:t>Правительством Российской Федерации федеральным органом исполнительной власти;</w:t>
      </w:r>
    </w:p>
    <w:p w14:paraId="27E8EA03" w14:textId="77777777" w:rsidR="00020CB0" w:rsidRPr="00C074F9" w:rsidRDefault="00020CB0" w:rsidP="00C074F9">
      <w:pPr>
        <w:ind w:firstLine="567"/>
        <w:jc w:val="both"/>
        <w:rPr>
          <w:sz w:val="28"/>
          <w:szCs w:val="28"/>
        </w:rPr>
      </w:pPr>
      <w:r w:rsidRPr="00C074F9">
        <w:rPr>
          <w:sz w:val="28"/>
          <w:szCs w:val="28"/>
        </w:rPr>
        <w:t>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D6640FE" w14:textId="77777777" w:rsidR="00020CB0" w:rsidRPr="00C074F9" w:rsidRDefault="00020CB0" w:rsidP="00C074F9">
      <w:pPr>
        <w:ind w:firstLine="567"/>
        <w:jc w:val="both"/>
        <w:rPr>
          <w:sz w:val="28"/>
          <w:szCs w:val="28"/>
        </w:rPr>
      </w:pPr>
      <w:r w:rsidRPr="00C074F9">
        <w:rPr>
          <w:sz w:val="28"/>
          <w:szCs w:val="28"/>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14:paraId="46D82A30" w14:textId="77777777" w:rsidR="00020CB0" w:rsidRPr="00C074F9" w:rsidRDefault="00020CB0" w:rsidP="00C074F9">
      <w:pPr>
        <w:ind w:firstLine="567"/>
        <w:jc w:val="both"/>
        <w:rPr>
          <w:sz w:val="28"/>
          <w:szCs w:val="28"/>
        </w:rPr>
      </w:pPr>
      <w:r w:rsidRPr="00C074F9">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DD74C13" w14:textId="77777777" w:rsidR="00020CB0" w:rsidRPr="00C074F9" w:rsidRDefault="00020CB0" w:rsidP="00C074F9">
      <w:pPr>
        <w:ind w:firstLine="567"/>
        <w:jc w:val="both"/>
        <w:rPr>
          <w:sz w:val="28"/>
          <w:szCs w:val="28"/>
        </w:rPr>
      </w:pPr>
      <w:r w:rsidRPr="00C074F9">
        <w:rPr>
          <w:sz w:val="28"/>
          <w:szCs w:val="28"/>
        </w:rP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14:paraId="778E7088" w14:textId="6155BD5A" w:rsidR="00020CB0" w:rsidRPr="00C074F9" w:rsidRDefault="00020CB0" w:rsidP="00C074F9">
      <w:pPr>
        <w:ind w:firstLine="567"/>
        <w:jc w:val="both"/>
        <w:rPr>
          <w:sz w:val="28"/>
          <w:szCs w:val="28"/>
        </w:rPr>
      </w:pPr>
      <w:r w:rsidRPr="00C074F9">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Московской области </w:t>
      </w:r>
      <w:r w:rsidR="00EA1845" w:rsidRPr="00C074F9">
        <w:rPr>
          <w:sz w:val="28"/>
          <w:szCs w:val="28"/>
        </w:rPr>
        <w:br/>
        <w:t>№</w:t>
      </w:r>
      <w:r w:rsidRPr="00C074F9">
        <w:rPr>
          <w:sz w:val="28"/>
          <w:szCs w:val="28"/>
        </w:rPr>
        <w:t xml:space="preserve"> 191/2014-ОЗ </w:t>
      </w:r>
      <w:r w:rsidR="00EA1845"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EA1845" w:rsidRPr="00C074F9">
        <w:rPr>
          <w:sz w:val="28"/>
          <w:szCs w:val="28"/>
        </w:rPr>
        <w:t>»</w:t>
      </w:r>
      <w:r w:rsidRPr="00C074F9">
        <w:rPr>
          <w:sz w:val="28"/>
          <w:szCs w:val="28"/>
        </w:rPr>
        <w:t>;</w:t>
      </w:r>
    </w:p>
    <w:p w14:paraId="2E800685" w14:textId="77777777" w:rsidR="00020CB0" w:rsidRPr="00C074F9" w:rsidRDefault="00020CB0" w:rsidP="00C074F9">
      <w:pPr>
        <w:ind w:firstLine="567"/>
        <w:jc w:val="both"/>
        <w:rPr>
          <w:sz w:val="28"/>
          <w:szCs w:val="28"/>
        </w:rPr>
      </w:pPr>
      <w:r w:rsidRPr="00C074F9">
        <w:rPr>
          <w:sz w:val="28"/>
          <w:szCs w:val="28"/>
        </w:rPr>
        <w:t>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0086F290" w14:textId="77777777" w:rsidR="00020CB0" w:rsidRPr="00C074F9" w:rsidRDefault="00020CB0" w:rsidP="00C074F9">
      <w:pPr>
        <w:ind w:firstLine="567"/>
        <w:jc w:val="both"/>
        <w:rPr>
          <w:sz w:val="28"/>
          <w:szCs w:val="28"/>
        </w:rPr>
      </w:pPr>
      <w:r w:rsidRPr="00C074F9">
        <w:rPr>
          <w:sz w:val="28"/>
          <w:szCs w:val="28"/>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14:paraId="54143469" w14:textId="78C6B1C8" w:rsidR="00020CB0" w:rsidRPr="00C074F9" w:rsidRDefault="00EA1845" w:rsidP="00C074F9">
      <w:pPr>
        <w:ind w:firstLine="567"/>
        <w:jc w:val="both"/>
        <w:rPr>
          <w:sz w:val="28"/>
          <w:szCs w:val="28"/>
        </w:rPr>
      </w:pPr>
      <w:r w:rsidRPr="00C074F9">
        <w:rPr>
          <w:sz w:val="28"/>
          <w:szCs w:val="28"/>
        </w:rPr>
        <w:t>«</w:t>
      </w:r>
      <w:r w:rsidR="00020CB0" w:rsidRPr="00C074F9">
        <w:rPr>
          <w:sz w:val="28"/>
          <w:szCs w:val="28"/>
        </w:rPr>
        <w:t>вылетные</w:t>
      </w:r>
      <w:r w:rsidRPr="00C074F9">
        <w:rPr>
          <w:sz w:val="28"/>
          <w:szCs w:val="28"/>
        </w:rPr>
        <w:t>»</w:t>
      </w:r>
      <w:r w:rsidR="00020CB0" w:rsidRPr="00C074F9">
        <w:rPr>
          <w:sz w:val="28"/>
          <w:szCs w:val="28"/>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w:t>
      </w:r>
      <w:r w:rsidR="00020CB0" w:rsidRPr="00C074F9">
        <w:rPr>
          <w:sz w:val="28"/>
          <w:szCs w:val="28"/>
        </w:rPr>
        <w:lastRenderedPageBreak/>
        <w:t xml:space="preserve">муниципальных образований Московской области за пределы Московской области </w:t>
      </w:r>
      <w:r w:rsidRPr="00C074F9">
        <w:rPr>
          <w:sz w:val="28"/>
          <w:szCs w:val="28"/>
        </w:rPr>
        <w:t>–</w:t>
      </w:r>
      <w:r w:rsidR="00020CB0" w:rsidRPr="00C074F9">
        <w:rPr>
          <w:sz w:val="28"/>
          <w:szCs w:val="28"/>
        </w:rPr>
        <w:t xml:space="preserve"> </w:t>
      </w:r>
      <w:r w:rsidRPr="00C074F9">
        <w:rPr>
          <w:sz w:val="28"/>
          <w:szCs w:val="28"/>
        </w:rPr>
        <w:t>«</w:t>
      </w:r>
      <w:r w:rsidR="00020CB0" w:rsidRPr="00C074F9">
        <w:rPr>
          <w:sz w:val="28"/>
          <w:szCs w:val="28"/>
        </w:rPr>
        <w:t>на вылет</w:t>
      </w:r>
      <w:r w:rsidRPr="00C074F9">
        <w:rPr>
          <w:sz w:val="28"/>
          <w:szCs w:val="28"/>
        </w:rPr>
        <w:t>»</w:t>
      </w:r>
      <w:r w:rsidR="00020CB0" w:rsidRPr="00C074F9">
        <w:rPr>
          <w:sz w:val="28"/>
          <w:szCs w:val="28"/>
        </w:rPr>
        <w:t>;</w:t>
      </w:r>
    </w:p>
    <w:p w14:paraId="262B7F88" w14:textId="18622039" w:rsidR="00020CB0" w:rsidRPr="00C074F9" w:rsidRDefault="00020CB0" w:rsidP="00C074F9">
      <w:pPr>
        <w:ind w:firstLine="567"/>
        <w:jc w:val="both"/>
        <w:rPr>
          <w:sz w:val="28"/>
          <w:szCs w:val="28"/>
        </w:rPr>
      </w:pPr>
      <w:r w:rsidRPr="00C074F9">
        <w:rPr>
          <w:sz w:val="28"/>
          <w:szCs w:val="28"/>
        </w:rPr>
        <w:t xml:space="preserve">территории вдоль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 территории от дорожного полотна, дорожного покрытия </w:t>
      </w:r>
      <w:r w:rsidR="00EA1845" w:rsidRPr="00C074F9">
        <w:rPr>
          <w:sz w:val="28"/>
          <w:szCs w:val="28"/>
        </w:rPr>
        <w:t>«</w:t>
      </w:r>
      <w:r w:rsidRPr="00C074F9">
        <w:rPr>
          <w:sz w:val="28"/>
          <w:szCs w:val="28"/>
        </w:rPr>
        <w:t>вылетных</w:t>
      </w:r>
      <w:r w:rsidR="00EA1845" w:rsidRPr="00C074F9">
        <w:rPr>
          <w:sz w:val="28"/>
          <w:szCs w:val="28"/>
        </w:rPr>
        <w:t>»</w:t>
      </w:r>
      <w:r w:rsidRPr="00C074F9">
        <w:rPr>
          <w:sz w:val="28"/>
          <w:szCs w:val="28"/>
        </w:rPr>
        <w:t xml:space="preserve"> магистралей до фасада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включительно;</w:t>
      </w:r>
    </w:p>
    <w:p w14:paraId="6DC84C1C" w14:textId="6695C861" w:rsidR="00020CB0" w:rsidRPr="00C074F9" w:rsidRDefault="00020CB0" w:rsidP="00C074F9">
      <w:pPr>
        <w:ind w:firstLine="567"/>
        <w:jc w:val="both"/>
        <w:rPr>
          <w:sz w:val="28"/>
          <w:szCs w:val="28"/>
        </w:rPr>
      </w:pPr>
      <w:r w:rsidRPr="00C074F9">
        <w:rPr>
          <w:sz w:val="28"/>
          <w:szCs w:val="28"/>
        </w:rPr>
        <w:t xml:space="preserve">фасад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 фасады элементов благоустройства, объектов капитального строительства, формирующие визуальную границу пространства </w:t>
      </w:r>
      <w:r w:rsidR="00EA1845" w:rsidRPr="00C074F9">
        <w:rPr>
          <w:sz w:val="28"/>
          <w:szCs w:val="28"/>
        </w:rPr>
        <w:t>«</w:t>
      </w:r>
      <w:r w:rsidRPr="00C074F9">
        <w:rPr>
          <w:sz w:val="28"/>
          <w:szCs w:val="28"/>
        </w:rPr>
        <w:t>вылетной</w:t>
      </w:r>
      <w:r w:rsidR="00EA1845" w:rsidRPr="00C074F9">
        <w:rPr>
          <w:sz w:val="28"/>
          <w:szCs w:val="28"/>
        </w:rPr>
        <w:t>»</w:t>
      </w:r>
      <w:r w:rsidRPr="00C074F9">
        <w:rPr>
          <w:sz w:val="28"/>
          <w:szCs w:val="28"/>
        </w:rPr>
        <w:t xml:space="preserve"> магистрали по вертикали;</w:t>
      </w:r>
    </w:p>
    <w:p w14:paraId="381CC7DB" w14:textId="77777777" w:rsidR="00020CB0" w:rsidRPr="00C074F9" w:rsidRDefault="00020CB0" w:rsidP="00C074F9">
      <w:pPr>
        <w:ind w:firstLine="567"/>
        <w:jc w:val="both"/>
        <w:rPr>
          <w:sz w:val="28"/>
          <w:szCs w:val="28"/>
        </w:rPr>
      </w:pPr>
      <w:r w:rsidRPr="00C074F9">
        <w:rPr>
          <w:sz w:val="28"/>
          <w:szCs w:val="28"/>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14:paraId="432BF5CC" w14:textId="77777777" w:rsidR="00020CB0" w:rsidRPr="00C074F9" w:rsidRDefault="00020CB0" w:rsidP="00C074F9">
      <w:pPr>
        <w:ind w:firstLine="567"/>
        <w:jc w:val="both"/>
        <w:rPr>
          <w:sz w:val="28"/>
          <w:szCs w:val="28"/>
        </w:rPr>
      </w:pPr>
      <w:r w:rsidRPr="00C074F9">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088179C4" w14:textId="77777777" w:rsidR="00020CB0" w:rsidRPr="00C074F9" w:rsidRDefault="00020CB0" w:rsidP="00C074F9">
      <w:pPr>
        <w:ind w:firstLine="567"/>
        <w:jc w:val="both"/>
        <w:rPr>
          <w:sz w:val="28"/>
          <w:szCs w:val="28"/>
        </w:rPr>
      </w:pPr>
      <w:r w:rsidRPr="00C074F9">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6A2901D5" w14:textId="77777777" w:rsidR="00020CB0" w:rsidRPr="00C074F9" w:rsidRDefault="00020CB0" w:rsidP="00C074F9">
      <w:pPr>
        <w:ind w:firstLine="567"/>
        <w:jc w:val="both"/>
        <w:rPr>
          <w:sz w:val="28"/>
          <w:szCs w:val="28"/>
        </w:rPr>
      </w:pPr>
      <w:r w:rsidRPr="00C074F9">
        <w:rPr>
          <w:sz w:val="28"/>
          <w:szCs w:val="28"/>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w:t>
      </w:r>
    </w:p>
    <w:p w14:paraId="423839F8" w14:textId="77777777" w:rsidR="00020CB0" w:rsidRPr="00C074F9" w:rsidRDefault="00020CB0" w:rsidP="00C074F9">
      <w:pPr>
        <w:ind w:firstLine="567"/>
        <w:jc w:val="both"/>
        <w:rPr>
          <w:sz w:val="28"/>
          <w:szCs w:val="28"/>
        </w:rPr>
      </w:pPr>
      <w:r w:rsidRPr="00C074F9">
        <w:rPr>
          <w:sz w:val="28"/>
          <w:szCs w:val="28"/>
        </w:rPr>
        <w:t>внутриквартальный проезд - проезжая часть с твердым покрытием в пределах квартала, связанная с улично-дорожной сетью;</w:t>
      </w:r>
    </w:p>
    <w:p w14:paraId="0214C706" w14:textId="77777777" w:rsidR="00020CB0" w:rsidRPr="00C074F9" w:rsidRDefault="00020CB0" w:rsidP="00C074F9">
      <w:pPr>
        <w:ind w:firstLine="567"/>
        <w:jc w:val="both"/>
        <w:rPr>
          <w:sz w:val="28"/>
          <w:szCs w:val="28"/>
        </w:rPr>
      </w:pPr>
      <w:r w:rsidRPr="00C074F9">
        <w:rPr>
          <w:sz w:val="28"/>
          <w:szCs w:val="28"/>
        </w:rPr>
        <w:t>внутридворовый проезд - проезжая часть с твердым покрытием в пределах дворовой территории, связанная через внутриквартальные проезды (или напрямую) с улично-дорожной сетью;</w:t>
      </w:r>
    </w:p>
    <w:p w14:paraId="7223E22E" w14:textId="77777777" w:rsidR="00020CB0" w:rsidRPr="00C074F9" w:rsidRDefault="00020CB0" w:rsidP="00C074F9">
      <w:pPr>
        <w:ind w:firstLine="567"/>
        <w:jc w:val="both"/>
        <w:rPr>
          <w:sz w:val="28"/>
          <w:szCs w:val="28"/>
        </w:rPr>
      </w:pPr>
      <w:r w:rsidRPr="00C074F9">
        <w:rPr>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C074F9">
        <w:rPr>
          <w:sz w:val="28"/>
          <w:szCs w:val="28"/>
        </w:rPr>
        <w:t>подэстакадных</w:t>
      </w:r>
      <w:proofErr w:type="spellEnd"/>
      <w:r w:rsidRPr="00C074F9">
        <w:rPr>
          <w:sz w:val="28"/>
          <w:szCs w:val="28"/>
        </w:rPr>
        <w:t xml:space="preserve">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65A8F6F9" w14:textId="77777777" w:rsidR="00020CB0" w:rsidRPr="00C074F9" w:rsidRDefault="00020CB0" w:rsidP="00C074F9">
      <w:pPr>
        <w:ind w:firstLine="567"/>
        <w:jc w:val="both"/>
        <w:rPr>
          <w:sz w:val="28"/>
          <w:szCs w:val="28"/>
        </w:rPr>
      </w:pPr>
      <w:r w:rsidRPr="00C074F9">
        <w:rPr>
          <w:sz w:val="28"/>
          <w:szCs w:val="28"/>
        </w:rPr>
        <w:t xml:space="preserve">плоскостная открытая стоянка автомобилей - специальная площадка (без устройства фундаментов) для открытого или закрытого (в отдельных боксах или металлических тентах) хранения автомобилей и других индивидуальных </w:t>
      </w:r>
      <w:proofErr w:type="spellStart"/>
      <w:r w:rsidRPr="00C074F9">
        <w:rPr>
          <w:sz w:val="28"/>
          <w:szCs w:val="28"/>
        </w:rPr>
        <w:t>мототранспортных</w:t>
      </w:r>
      <w:proofErr w:type="spellEnd"/>
      <w:r w:rsidRPr="00C074F9">
        <w:rPr>
          <w:sz w:val="28"/>
          <w:szCs w:val="28"/>
        </w:rPr>
        <w:t xml:space="preserve"> средств в одном уровне;</w:t>
      </w:r>
    </w:p>
    <w:p w14:paraId="1E178D65" w14:textId="77777777" w:rsidR="00020CB0" w:rsidRPr="00C074F9" w:rsidRDefault="00020CB0" w:rsidP="00C074F9">
      <w:pPr>
        <w:ind w:firstLine="567"/>
        <w:jc w:val="both"/>
        <w:rPr>
          <w:sz w:val="28"/>
          <w:szCs w:val="28"/>
        </w:rPr>
      </w:pPr>
      <w:r w:rsidRPr="00C074F9">
        <w:rPr>
          <w:sz w:val="28"/>
          <w:szCs w:val="28"/>
        </w:rPr>
        <w:t>велопарковка - место для длительной стоянки (более часа) или хранения велосипедов, оборудованное специальными конструкциями;</w:t>
      </w:r>
    </w:p>
    <w:p w14:paraId="0898147E" w14:textId="77777777" w:rsidR="00020CB0" w:rsidRPr="00C074F9" w:rsidRDefault="00020CB0" w:rsidP="00C074F9">
      <w:pPr>
        <w:ind w:firstLine="567"/>
        <w:jc w:val="both"/>
        <w:rPr>
          <w:sz w:val="28"/>
          <w:szCs w:val="28"/>
        </w:rPr>
      </w:pPr>
      <w:r w:rsidRPr="00C074F9">
        <w:rPr>
          <w:sz w:val="28"/>
          <w:szCs w:val="28"/>
        </w:rPr>
        <w:lastRenderedPageBreak/>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4D56CD1C" w14:textId="77777777" w:rsidR="00020CB0" w:rsidRPr="00C074F9" w:rsidRDefault="00020CB0" w:rsidP="00C074F9">
      <w:pPr>
        <w:ind w:firstLine="567"/>
        <w:jc w:val="both"/>
        <w:rPr>
          <w:sz w:val="28"/>
          <w:szCs w:val="28"/>
        </w:rPr>
      </w:pPr>
      <w:r w:rsidRPr="00C074F9">
        <w:rPr>
          <w:sz w:val="28"/>
          <w:szCs w:val="28"/>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160792E0" w14:textId="77777777" w:rsidR="00020CB0" w:rsidRPr="00C074F9" w:rsidRDefault="00020CB0" w:rsidP="00C074F9">
      <w:pPr>
        <w:ind w:firstLine="567"/>
        <w:jc w:val="both"/>
        <w:rPr>
          <w:sz w:val="28"/>
          <w:szCs w:val="28"/>
        </w:rPr>
      </w:pPr>
      <w:r w:rsidRPr="00C074F9">
        <w:rPr>
          <w:sz w:val="28"/>
          <w:szCs w:val="28"/>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3B9A5DD6" w14:textId="77777777" w:rsidR="00020CB0" w:rsidRPr="00C074F9" w:rsidRDefault="00020CB0" w:rsidP="00C074F9">
      <w:pPr>
        <w:ind w:firstLine="567"/>
        <w:jc w:val="both"/>
        <w:rPr>
          <w:sz w:val="28"/>
          <w:szCs w:val="28"/>
        </w:rPr>
      </w:pPr>
      <w:r w:rsidRPr="00C074F9">
        <w:rPr>
          <w:sz w:val="28"/>
          <w:szCs w:val="28"/>
        </w:rPr>
        <w:t>тротуар - территория, сформированная вдоль проезжей части, входящая в состав 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14:paraId="2C0EB901" w14:textId="77777777" w:rsidR="00020CB0" w:rsidRPr="00C074F9" w:rsidRDefault="00020CB0" w:rsidP="00C074F9">
      <w:pPr>
        <w:ind w:firstLine="567"/>
        <w:jc w:val="both"/>
        <w:rPr>
          <w:sz w:val="28"/>
          <w:szCs w:val="28"/>
        </w:rPr>
      </w:pPr>
      <w:r w:rsidRPr="00C074F9">
        <w:rPr>
          <w:sz w:val="28"/>
          <w:szCs w:val="28"/>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729CC012" w14:textId="687C2D84" w:rsidR="00EA1845" w:rsidRPr="00C074F9" w:rsidRDefault="00EA1845" w:rsidP="00C074F9">
      <w:pPr>
        <w:ind w:firstLine="567"/>
        <w:jc w:val="both"/>
        <w:rPr>
          <w:sz w:val="28"/>
          <w:szCs w:val="28"/>
        </w:rPr>
      </w:pPr>
      <w:r w:rsidRPr="00C074F9">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w:t>
      </w:r>
    </w:p>
    <w:p w14:paraId="02815C44" w14:textId="77777777" w:rsidR="00EA1845" w:rsidRPr="00C074F9" w:rsidRDefault="00EA1845" w:rsidP="00C074F9">
      <w:pPr>
        <w:ind w:firstLine="567"/>
        <w:jc w:val="both"/>
        <w:rPr>
          <w:sz w:val="28"/>
          <w:szCs w:val="28"/>
        </w:rPr>
      </w:pPr>
      <w:r w:rsidRPr="00C074F9">
        <w:rPr>
          <w:sz w:val="28"/>
          <w:szCs w:val="28"/>
        </w:rPr>
        <w:t>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37BD5B92" w14:textId="77777777" w:rsidR="00EA1845" w:rsidRPr="00C074F9" w:rsidRDefault="00EA1845" w:rsidP="00C074F9">
      <w:pPr>
        <w:ind w:firstLine="567"/>
        <w:jc w:val="both"/>
        <w:rPr>
          <w:sz w:val="28"/>
          <w:szCs w:val="28"/>
        </w:rPr>
      </w:pPr>
      <w:r w:rsidRPr="00C074F9">
        <w:rPr>
          <w:sz w:val="28"/>
          <w:szCs w:val="28"/>
        </w:rPr>
        <w:t xml:space="preserve">средства размещения информации и рекламные конструкции; </w:t>
      </w:r>
    </w:p>
    <w:p w14:paraId="766EB2B9" w14:textId="77777777" w:rsidR="00EA1845" w:rsidRPr="00C074F9" w:rsidRDefault="00EA1845" w:rsidP="00C074F9">
      <w:pPr>
        <w:ind w:firstLine="567"/>
        <w:jc w:val="both"/>
        <w:rPr>
          <w:sz w:val="28"/>
          <w:szCs w:val="28"/>
        </w:rPr>
      </w:pPr>
      <w:r w:rsidRPr="00C074F9">
        <w:rPr>
          <w:sz w:val="28"/>
          <w:szCs w:val="28"/>
        </w:rPr>
        <w:t xml:space="preserve">сезонные (летние) кафе; </w:t>
      </w:r>
    </w:p>
    <w:p w14:paraId="0FCB6D61" w14:textId="77777777" w:rsidR="00EA1845" w:rsidRPr="00C074F9" w:rsidRDefault="00EA1845" w:rsidP="00C074F9">
      <w:pPr>
        <w:ind w:firstLine="567"/>
        <w:jc w:val="both"/>
        <w:rPr>
          <w:sz w:val="28"/>
          <w:szCs w:val="28"/>
        </w:rPr>
      </w:pPr>
      <w:r w:rsidRPr="00C074F9">
        <w:rPr>
          <w:sz w:val="28"/>
          <w:szCs w:val="28"/>
        </w:rPr>
        <w:t xml:space="preserve">ограждения (заборы), в том числе ограждающие устройства, ограждающие элементы, придорожные экраны, светофоры; </w:t>
      </w:r>
    </w:p>
    <w:p w14:paraId="0A2FD39F" w14:textId="77777777" w:rsidR="00EA1845" w:rsidRPr="00C074F9" w:rsidRDefault="00EA1845" w:rsidP="00C074F9">
      <w:pPr>
        <w:ind w:firstLine="567"/>
        <w:jc w:val="both"/>
        <w:rPr>
          <w:sz w:val="28"/>
          <w:szCs w:val="28"/>
        </w:rPr>
      </w:pPr>
      <w:r w:rsidRPr="00C074F9">
        <w:rPr>
          <w:sz w:val="28"/>
          <w:szCs w:val="28"/>
        </w:rPr>
        <w:t xml:space="preserve">элементы объектов капитального строительства; </w:t>
      </w:r>
    </w:p>
    <w:p w14:paraId="67D622C5" w14:textId="77777777" w:rsidR="00EA1845" w:rsidRPr="00C074F9" w:rsidRDefault="00EA1845" w:rsidP="00C074F9">
      <w:pPr>
        <w:ind w:firstLine="567"/>
        <w:jc w:val="both"/>
        <w:rPr>
          <w:sz w:val="28"/>
          <w:szCs w:val="28"/>
        </w:rPr>
      </w:pPr>
      <w:r w:rsidRPr="00C074F9">
        <w:rPr>
          <w:sz w:val="28"/>
          <w:szCs w:val="28"/>
        </w:rPr>
        <w:t xml:space="preserve">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 </w:t>
      </w:r>
    </w:p>
    <w:p w14:paraId="1D00DF9F" w14:textId="77777777" w:rsidR="00EA1845" w:rsidRPr="00C074F9" w:rsidRDefault="00EA1845" w:rsidP="00C074F9">
      <w:pPr>
        <w:ind w:firstLine="567"/>
        <w:jc w:val="both"/>
        <w:rPr>
          <w:sz w:val="28"/>
          <w:szCs w:val="28"/>
        </w:rPr>
      </w:pPr>
      <w:r w:rsidRPr="00C074F9">
        <w:rPr>
          <w:sz w:val="28"/>
          <w:szCs w:val="28"/>
        </w:rPr>
        <w:t xml:space="preserve">элементы озеленения; </w:t>
      </w:r>
    </w:p>
    <w:p w14:paraId="458F9A7F" w14:textId="77777777" w:rsidR="00EA1845" w:rsidRPr="00C074F9" w:rsidRDefault="00EA1845" w:rsidP="00C074F9">
      <w:pPr>
        <w:ind w:firstLine="567"/>
        <w:jc w:val="both"/>
        <w:rPr>
          <w:sz w:val="28"/>
          <w:szCs w:val="28"/>
        </w:rPr>
      </w:pPr>
      <w:r w:rsidRPr="00C074F9">
        <w:rPr>
          <w:sz w:val="28"/>
          <w:szCs w:val="28"/>
        </w:rPr>
        <w:t xml:space="preserve">амфитеатры, сцены (эстрады), летние кинотеатры (театры), праздничное оформление на общественных территориях; </w:t>
      </w:r>
    </w:p>
    <w:p w14:paraId="3126DBC5" w14:textId="77777777" w:rsidR="00EA1845" w:rsidRPr="00C074F9" w:rsidRDefault="00EA1845" w:rsidP="00C074F9">
      <w:pPr>
        <w:ind w:firstLine="567"/>
        <w:jc w:val="both"/>
        <w:rPr>
          <w:sz w:val="28"/>
          <w:szCs w:val="28"/>
        </w:rPr>
      </w:pPr>
      <w:r w:rsidRPr="00C074F9">
        <w:rPr>
          <w:sz w:val="28"/>
          <w:szCs w:val="28"/>
        </w:rPr>
        <w:t xml:space="preserve">водные устройства (в том числе питьевые фонтанчики, фонтаны, искусственные декоративные водопады); </w:t>
      </w:r>
    </w:p>
    <w:p w14:paraId="3AC9E20B" w14:textId="77777777" w:rsidR="00EA1845" w:rsidRPr="00C074F9" w:rsidRDefault="00EA1845" w:rsidP="00C074F9">
      <w:pPr>
        <w:ind w:firstLine="567"/>
        <w:jc w:val="both"/>
        <w:rPr>
          <w:sz w:val="28"/>
          <w:szCs w:val="28"/>
        </w:rPr>
      </w:pPr>
      <w:r w:rsidRPr="00C074F9">
        <w:rPr>
          <w:sz w:val="28"/>
          <w:szCs w:val="28"/>
        </w:rPr>
        <w:t xml:space="preserve">пруды и обводненные карьеры, искусственные сезонные водные объекты для массового отдыха на общественных территориях; </w:t>
      </w:r>
    </w:p>
    <w:p w14:paraId="6DF192CA" w14:textId="77777777" w:rsidR="00EA1845" w:rsidRPr="00C074F9" w:rsidRDefault="00EA1845" w:rsidP="00C074F9">
      <w:pPr>
        <w:ind w:firstLine="567"/>
        <w:jc w:val="both"/>
        <w:rPr>
          <w:sz w:val="28"/>
          <w:szCs w:val="28"/>
        </w:rPr>
      </w:pPr>
      <w:r w:rsidRPr="00C074F9">
        <w:rPr>
          <w:sz w:val="28"/>
          <w:szCs w:val="28"/>
        </w:rPr>
        <w:lastRenderedPageBreak/>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 </w:t>
      </w:r>
    </w:p>
    <w:p w14:paraId="67994492" w14:textId="77777777" w:rsidR="00EA1845" w:rsidRPr="00C074F9" w:rsidRDefault="00EA1845" w:rsidP="00C074F9">
      <w:pPr>
        <w:ind w:firstLine="567"/>
        <w:jc w:val="both"/>
        <w:rPr>
          <w:sz w:val="28"/>
          <w:szCs w:val="28"/>
        </w:rPr>
      </w:pPr>
      <w:r w:rsidRPr="00C074F9">
        <w:rPr>
          <w:sz w:val="28"/>
          <w:szCs w:val="28"/>
        </w:rPr>
        <w:t xml:space="preserve">некапитальные строения и сооружения, некапитальные строения, сооружения, не связанные с созданием лесной инфраструктуры; </w:t>
      </w:r>
    </w:p>
    <w:p w14:paraId="7DE8722C" w14:textId="77777777" w:rsidR="00EA1845" w:rsidRPr="00C074F9" w:rsidRDefault="00EA1845" w:rsidP="00C074F9">
      <w:pPr>
        <w:ind w:firstLine="567"/>
        <w:jc w:val="both"/>
        <w:rPr>
          <w:sz w:val="28"/>
          <w:szCs w:val="28"/>
        </w:rPr>
      </w:pPr>
      <w:r w:rsidRPr="00C074F9">
        <w:rPr>
          <w:sz w:val="28"/>
          <w:szCs w:val="28"/>
        </w:rPr>
        <w:t xml:space="preserve">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 </w:t>
      </w:r>
    </w:p>
    <w:p w14:paraId="5970F9B8" w14:textId="77777777" w:rsidR="00EA1845" w:rsidRPr="00C074F9" w:rsidRDefault="00EA1845" w:rsidP="00C074F9">
      <w:pPr>
        <w:ind w:firstLine="567"/>
        <w:jc w:val="both"/>
        <w:rPr>
          <w:sz w:val="28"/>
          <w:szCs w:val="28"/>
        </w:rPr>
      </w:pPr>
      <w:r w:rsidRPr="00C074F9">
        <w:rPr>
          <w:sz w:val="28"/>
          <w:szCs w:val="28"/>
        </w:rPr>
        <w:t>вертикальная и горизонтальная разметки;</w:t>
      </w:r>
    </w:p>
    <w:p w14:paraId="5E28EBDF" w14:textId="77777777" w:rsidR="00EA1845" w:rsidRPr="00C074F9" w:rsidRDefault="00EA1845" w:rsidP="00C074F9">
      <w:pPr>
        <w:ind w:firstLine="567"/>
        <w:jc w:val="both"/>
        <w:rPr>
          <w:sz w:val="28"/>
          <w:szCs w:val="28"/>
        </w:rPr>
      </w:pPr>
      <w:r w:rsidRPr="00C074F9">
        <w:rPr>
          <w:sz w:val="28"/>
          <w:szCs w:val="28"/>
        </w:rPr>
        <w:t xml:space="preserve">элементы организации рельефа (в том числе берегоукрепление, </w:t>
      </w:r>
      <w:proofErr w:type="spellStart"/>
      <w:r w:rsidRPr="00C074F9">
        <w:rPr>
          <w:sz w:val="28"/>
          <w:szCs w:val="28"/>
        </w:rPr>
        <w:t>геопластика</w:t>
      </w:r>
      <w:proofErr w:type="spellEnd"/>
      <w:r w:rsidRPr="00C074F9">
        <w:rPr>
          <w:sz w:val="28"/>
          <w:szCs w:val="28"/>
        </w:rPr>
        <w:t xml:space="preserve">), габионы; </w:t>
      </w:r>
    </w:p>
    <w:p w14:paraId="62EDB6A8" w14:textId="77777777" w:rsidR="00EA1845" w:rsidRPr="00C074F9" w:rsidRDefault="00EA1845" w:rsidP="00C074F9">
      <w:pPr>
        <w:ind w:firstLine="567"/>
        <w:jc w:val="both"/>
        <w:rPr>
          <w:sz w:val="28"/>
          <w:szCs w:val="28"/>
        </w:rPr>
      </w:pPr>
      <w:r w:rsidRPr="00C074F9">
        <w:rPr>
          <w:sz w:val="28"/>
          <w:szCs w:val="28"/>
        </w:rPr>
        <w:t xml:space="preserve">пешеходные переходы; </w:t>
      </w:r>
    </w:p>
    <w:p w14:paraId="54853368" w14:textId="77777777" w:rsidR="00EA1845" w:rsidRPr="00C074F9" w:rsidRDefault="00EA1845" w:rsidP="00C074F9">
      <w:pPr>
        <w:ind w:firstLine="567"/>
        <w:jc w:val="both"/>
        <w:rPr>
          <w:sz w:val="28"/>
          <w:szCs w:val="28"/>
        </w:rPr>
      </w:pPr>
      <w:r w:rsidRPr="00C074F9">
        <w:rPr>
          <w:sz w:val="28"/>
          <w:szCs w:val="28"/>
        </w:rPr>
        <w:t xml:space="preserve">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 </w:t>
      </w:r>
    </w:p>
    <w:p w14:paraId="1511F799" w14:textId="77777777" w:rsidR="00EA1845" w:rsidRPr="00C074F9" w:rsidRDefault="00EA1845" w:rsidP="00C074F9">
      <w:pPr>
        <w:ind w:firstLine="567"/>
        <w:jc w:val="both"/>
        <w:rPr>
          <w:sz w:val="28"/>
          <w:szCs w:val="28"/>
        </w:rPr>
      </w:pPr>
      <w:r w:rsidRPr="00C074F9">
        <w:rPr>
          <w:sz w:val="28"/>
          <w:szCs w:val="28"/>
        </w:rPr>
        <w:t xml:space="preserve">искусственные неровности; </w:t>
      </w:r>
    </w:p>
    <w:p w14:paraId="6D5461C0" w14:textId="77777777" w:rsidR="00EA1845" w:rsidRPr="00C074F9" w:rsidRDefault="00EA1845" w:rsidP="00C074F9">
      <w:pPr>
        <w:ind w:firstLine="567"/>
        <w:jc w:val="both"/>
        <w:rPr>
          <w:sz w:val="28"/>
          <w:szCs w:val="28"/>
        </w:rPr>
      </w:pPr>
      <w:r w:rsidRPr="00C074F9">
        <w:rPr>
          <w:sz w:val="28"/>
          <w:szCs w:val="28"/>
        </w:rPr>
        <w:t xml:space="preserve">элементы сохранения и защиты корневой системы элементов озеленения (в том числе приствольные решетки, защитные приствольные ограждения); </w:t>
      </w:r>
    </w:p>
    <w:p w14:paraId="5936F34B" w14:textId="77777777" w:rsidR="00EA1845" w:rsidRPr="00C074F9" w:rsidRDefault="00EA1845" w:rsidP="00C074F9">
      <w:pPr>
        <w:ind w:firstLine="567"/>
        <w:jc w:val="both"/>
        <w:rPr>
          <w:sz w:val="28"/>
          <w:szCs w:val="28"/>
        </w:rPr>
      </w:pPr>
      <w:r w:rsidRPr="00C074F9">
        <w:rPr>
          <w:sz w:val="28"/>
          <w:szCs w:val="28"/>
        </w:rPr>
        <w:t>въездные и входные группы;</w:t>
      </w:r>
    </w:p>
    <w:p w14:paraId="2C20577E" w14:textId="77777777" w:rsidR="00EA1845" w:rsidRPr="00C074F9" w:rsidRDefault="00EA1845" w:rsidP="00C074F9">
      <w:pPr>
        <w:ind w:firstLine="567"/>
        <w:jc w:val="both"/>
        <w:rPr>
          <w:sz w:val="28"/>
          <w:szCs w:val="28"/>
        </w:rPr>
      </w:pPr>
      <w:r w:rsidRPr="00C074F9">
        <w:rPr>
          <w:sz w:val="28"/>
          <w:szCs w:val="28"/>
        </w:rPr>
        <w:t>лодочные станции, объекты для обеспечения безопасности людей на водных объектах, сооружения водно-спасательных станций и постов, пирсы;</w:t>
      </w:r>
    </w:p>
    <w:p w14:paraId="6FC94F0B" w14:textId="77777777" w:rsidR="00EA1845" w:rsidRPr="00C074F9" w:rsidRDefault="00EA1845" w:rsidP="00C074F9">
      <w:pPr>
        <w:ind w:firstLine="567"/>
        <w:jc w:val="both"/>
        <w:rPr>
          <w:sz w:val="28"/>
          <w:szCs w:val="28"/>
        </w:rPr>
      </w:pPr>
      <w:r w:rsidRPr="00C074F9">
        <w:rPr>
          <w:sz w:val="28"/>
          <w:szCs w:val="28"/>
        </w:rPr>
        <w:t xml:space="preserve">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 </w:t>
      </w:r>
    </w:p>
    <w:p w14:paraId="18EA43C6" w14:textId="77777777" w:rsidR="00EA1845" w:rsidRPr="00C074F9" w:rsidRDefault="00EA1845" w:rsidP="00C074F9">
      <w:pPr>
        <w:ind w:firstLine="567"/>
        <w:jc w:val="both"/>
        <w:rPr>
          <w:sz w:val="28"/>
          <w:szCs w:val="28"/>
        </w:rPr>
      </w:pPr>
      <w:r w:rsidRPr="00C074F9">
        <w:rPr>
          <w:sz w:val="28"/>
          <w:szCs w:val="28"/>
        </w:rPr>
        <w:t xml:space="preserve">плавучие домики для птиц, скворечники, кормушки, голубятни; </w:t>
      </w:r>
    </w:p>
    <w:p w14:paraId="6E36B042" w14:textId="77777777" w:rsidR="00EA1845" w:rsidRPr="00C074F9" w:rsidRDefault="00EA1845" w:rsidP="00C074F9">
      <w:pPr>
        <w:ind w:firstLine="567"/>
        <w:jc w:val="both"/>
        <w:rPr>
          <w:sz w:val="28"/>
          <w:szCs w:val="28"/>
        </w:rPr>
      </w:pPr>
      <w:r w:rsidRPr="00C074F9">
        <w:rPr>
          <w:sz w:val="28"/>
          <w:szCs w:val="28"/>
        </w:rPr>
        <w:t xml:space="preserve">оборудование площадок (в том числе детское игровое, спортивно-развивающее и спортивное оборудование); </w:t>
      </w:r>
    </w:p>
    <w:p w14:paraId="4314D00F" w14:textId="77777777" w:rsidR="00EA1845" w:rsidRPr="00C074F9" w:rsidRDefault="00EA1845" w:rsidP="00C074F9">
      <w:pPr>
        <w:ind w:firstLine="567"/>
        <w:jc w:val="both"/>
        <w:rPr>
          <w:sz w:val="28"/>
          <w:szCs w:val="28"/>
        </w:rPr>
      </w:pPr>
      <w:r w:rsidRPr="00C074F9">
        <w:rPr>
          <w:sz w:val="28"/>
          <w:szCs w:val="28"/>
        </w:rPr>
        <w:t>места содержания животных на территориях парков;</w:t>
      </w:r>
    </w:p>
    <w:p w14:paraId="39D752A3" w14:textId="326F2782" w:rsidR="00020CB0" w:rsidRPr="00C074F9" w:rsidRDefault="00EA1845" w:rsidP="00C074F9">
      <w:pPr>
        <w:ind w:firstLine="567"/>
        <w:jc w:val="both"/>
        <w:rPr>
          <w:sz w:val="28"/>
          <w:szCs w:val="28"/>
        </w:rPr>
      </w:pPr>
      <w:r w:rsidRPr="00C074F9">
        <w:rPr>
          <w:sz w:val="28"/>
          <w:szCs w:val="28"/>
        </w:rPr>
        <w:lastRenderedPageBreak/>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sidR="00020CB0" w:rsidRPr="00C074F9">
        <w:rPr>
          <w:sz w:val="28"/>
          <w:szCs w:val="28"/>
        </w:rPr>
        <w:t>;</w:t>
      </w:r>
    </w:p>
    <w:p w14:paraId="148A1CF8" w14:textId="77777777" w:rsidR="00020CB0" w:rsidRPr="00C074F9" w:rsidRDefault="00020CB0" w:rsidP="00C074F9">
      <w:pPr>
        <w:ind w:firstLine="567"/>
        <w:jc w:val="both"/>
        <w:rPr>
          <w:sz w:val="28"/>
          <w:szCs w:val="28"/>
        </w:rPr>
      </w:pPr>
      <w:r w:rsidRPr="00C074F9">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11862333" w14:textId="77777777" w:rsidR="00020CB0" w:rsidRPr="00C074F9" w:rsidRDefault="00020CB0" w:rsidP="00C074F9">
      <w:pPr>
        <w:ind w:firstLine="567"/>
        <w:jc w:val="both"/>
        <w:rPr>
          <w:sz w:val="28"/>
          <w:szCs w:val="28"/>
        </w:rPr>
      </w:pPr>
      <w:r w:rsidRPr="00C074F9">
        <w:rPr>
          <w:sz w:val="28"/>
          <w:szCs w:val="28"/>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62010B7B" w14:textId="77777777" w:rsidR="00020CB0" w:rsidRPr="00C074F9" w:rsidRDefault="00020CB0" w:rsidP="00C074F9">
      <w:pPr>
        <w:ind w:firstLine="567"/>
        <w:jc w:val="both"/>
        <w:rPr>
          <w:sz w:val="28"/>
          <w:szCs w:val="28"/>
        </w:rPr>
      </w:pPr>
      <w:r w:rsidRPr="00C074F9">
        <w:rPr>
          <w:sz w:val="28"/>
          <w:szCs w:val="28"/>
        </w:rPr>
        <w:t>искусственные неровности - специально устроенные возвышения 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Лыткарино;</w:t>
      </w:r>
    </w:p>
    <w:p w14:paraId="5D22511D" w14:textId="77777777" w:rsidR="00020CB0" w:rsidRPr="00C074F9" w:rsidRDefault="00020CB0" w:rsidP="00C074F9">
      <w:pPr>
        <w:ind w:firstLine="567"/>
        <w:jc w:val="both"/>
        <w:rPr>
          <w:sz w:val="28"/>
          <w:szCs w:val="28"/>
        </w:rPr>
      </w:pPr>
      <w:r w:rsidRPr="00C074F9">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14:paraId="088EA0CD" w14:textId="77777777" w:rsidR="00020CB0" w:rsidRPr="00C074F9" w:rsidRDefault="00020CB0" w:rsidP="00C074F9">
      <w:pPr>
        <w:ind w:firstLine="567"/>
        <w:jc w:val="both"/>
        <w:rPr>
          <w:sz w:val="28"/>
          <w:szCs w:val="28"/>
        </w:rPr>
      </w:pPr>
      <w:r w:rsidRPr="00C074F9">
        <w:rPr>
          <w:sz w:val="28"/>
          <w:szCs w:val="28"/>
        </w:rPr>
        <w:t>уничтожение зеленых насаждений - повреждение зеленых насаждений, повлекшее прекращение их роста;</w:t>
      </w:r>
    </w:p>
    <w:p w14:paraId="62BB9516" w14:textId="77777777" w:rsidR="00020CB0" w:rsidRPr="00C074F9" w:rsidRDefault="00020CB0" w:rsidP="00C074F9">
      <w:pPr>
        <w:ind w:firstLine="567"/>
        <w:jc w:val="both"/>
        <w:rPr>
          <w:sz w:val="28"/>
          <w:szCs w:val="28"/>
        </w:rPr>
      </w:pPr>
      <w:r w:rsidRPr="00C074F9">
        <w:rPr>
          <w:sz w:val="28"/>
          <w:szCs w:val="28"/>
        </w:rPr>
        <w:t>компенсационное озеленение - воспроизводство зеленых насаждений взамен уничтоженных или поврежденных;</w:t>
      </w:r>
    </w:p>
    <w:p w14:paraId="51536B2C" w14:textId="77777777" w:rsidR="00020CB0" w:rsidRPr="00C074F9" w:rsidRDefault="00020CB0" w:rsidP="00C074F9">
      <w:pPr>
        <w:ind w:firstLine="567"/>
        <w:jc w:val="both"/>
        <w:rPr>
          <w:sz w:val="28"/>
          <w:szCs w:val="28"/>
        </w:rPr>
      </w:pPr>
      <w:r w:rsidRPr="00C074F9">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08434C55" w14:textId="77777777" w:rsidR="00020CB0" w:rsidRPr="00C074F9" w:rsidRDefault="00020CB0" w:rsidP="00C074F9">
      <w:pPr>
        <w:ind w:firstLine="567"/>
        <w:jc w:val="both"/>
        <w:rPr>
          <w:sz w:val="28"/>
          <w:szCs w:val="28"/>
        </w:rPr>
      </w:pPr>
      <w:r w:rsidRPr="00C074F9">
        <w:rPr>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14:paraId="18D40816" w14:textId="77777777" w:rsidR="00020CB0" w:rsidRPr="00C074F9" w:rsidRDefault="00020CB0" w:rsidP="00C074F9">
      <w:pPr>
        <w:ind w:firstLine="567"/>
        <w:jc w:val="both"/>
        <w:rPr>
          <w:sz w:val="28"/>
          <w:szCs w:val="28"/>
        </w:rPr>
      </w:pPr>
      <w:r w:rsidRPr="00C074F9">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1946F81B" w14:textId="77777777" w:rsidR="00020CB0" w:rsidRPr="00C074F9" w:rsidRDefault="00020CB0" w:rsidP="00C074F9">
      <w:pPr>
        <w:ind w:firstLine="567"/>
        <w:jc w:val="both"/>
        <w:rPr>
          <w:sz w:val="28"/>
          <w:szCs w:val="28"/>
        </w:rPr>
      </w:pPr>
      <w:r w:rsidRPr="00C074F9">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территориях общего пользования и иных территориях, на специально предназначенных для такого освещения опорах, опорах контактной сети электрифицированного транспорта, на фасадах зданий, строений, сооружений, ограждениях и иных элементах благоустройства;</w:t>
      </w:r>
    </w:p>
    <w:p w14:paraId="52A8DB8E" w14:textId="77777777" w:rsidR="00020CB0" w:rsidRPr="00C074F9" w:rsidRDefault="00020CB0" w:rsidP="00C074F9">
      <w:pPr>
        <w:ind w:firstLine="567"/>
        <w:jc w:val="both"/>
        <w:rPr>
          <w:sz w:val="28"/>
          <w:szCs w:val="28"/>
        </w:rPr>
      </w:pPr>
      <w:r w:rsidRPr="00C074F9">
        <w:rPr>
          <w:sz w:val="28"/>
          <w:szCs w:val="28"/>
        </w:rPr>
        <w:t>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их отражениями от водных и иных поверхностей;</w:t>
      </w:r>
    </w:p>
    <w:p w14:paraId="32FBB5D2" w14:textId="77777777" w:rsidR="00020CB0" w:rsidRPr="00C074F9" w:rsidRDefault="00020CB0" w:rsidP="00C074F9">
      <w:pPr>
        <w:ind w:firstLine="567"/>
        <w:jc w:val="both"/>
        <w:rPr>
          <w:sz w:val="28"/>
          <w:szCs w:val="28"/>
        </w:rPr>
      </w:pPr>
      <w:r w:rsidRPr="00C074F9">
        <w:rPr>
          <w:sz w:val="28"/>
          <w:szCs w:val="28"/>
        </w:rPr>
        <w:t xml:space="preserve">световой силуэт населенного пункта (элемента планировочной структуры) - вид или панорама, образованные освещенными и светящими зданиями, </w:t>
      </w:r>
      <w:r w:rsidRPr="00C074F9">
        <w:rPr>
          <w:sz w:val="28"/>
          <w:szCs w:val="28"/>
        </w:rPr>
        <w:lastRenderedPageBreak/>
        <w:t>строениями, сооружениями, элементами благоустройства или их комплексами, визуально воспринимаемыми на фоне неба в вечерне-ночное время;</w:t>
      </w:r>
    </w:p>
    <w:p w14:paraId="7D7B0DF4" w14:textId="77777777" w:rsidR="00020CB0" w:rsidRPr="00C074F9" w:rsidRDefault="00020CB0" w:rsidP="00C074F9">
      <w:pPr>
        <w:ind w:firstLine="567"/>
        <w:jc w:val="both"/>
        <w:rPr>
          <w:sz w:val="28"/>
          <w:szCs w:val="28"/>
        </w:rPr>
      </w:pPr>
      <w:r w:rsidRPr="00C074F9">
        <w:rPr>
          <w:sz w:val="28"/>
          <w:szCs w:val="28"/>
        </w:rPr>
        <w:t>наружное искусственное освещение - искусственное освещение, используемое вне зданий, строений, сооружений: утилитарное, архитектурно-художественное, праздничное;</w:t>
      </w:r>
    </w:p>
    <w:p w14:paraId="74D35395" w14:textId="77777777" w:rsidR="00020CB0" w:rsidRPr="00C074F9" w:rsidRDefault="00020CB0" w:rsidP="00C074F9">
      <w:pPr>
        <w:ind w:firstLine="567"/>
        <w:jc w:val="both"/>
        <w:rPr>
          <w:sz w:val="28"/>
          <w:szCs w:val="28"/>
        </w:rPr>
      </w:pPr>
      <w:r w:rsidRPr="00C074F9">
        <w:rPr>
          <w:sz w:val="28"/>
          <w:szCs w:val="28"/>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14:paraId="6A3A6467" w14:textId="77777777" w:rsidR="00020CB0" w:rsidRPr="00C074F9" w:rsidRDefault="00020CB0" w:rsidP="00C074F9">
      <w:pPr>
        <w:ind w:firstLine="567"/>
        <w:jc w:val="both"/>
        <w:rPr>
          <w:sz w:val="28"/>
          <w:szCs w:val="28"/>
        </w:rPr>
      </w:pPr>
      <w:r w:rsidRPr="00C074F9">
        <w:rPr>
          <w:sz w:val="28"/>
          <w:szCs w:val="28"/>
        </w:rPr>
        <w:t>архитектурно-художественное освещение (подсветка) - освещение зданий, строений, сооружений и элементов благоустройства для выявления их архитектурно-художественных особенностей и эстетической выразительности;</w:t>
      </w:r>
    </w:p>
    <w:p w14:paraId="5D2AA533" w14:textId="77777777" w:rsidR="00020CB0" w:rsidRPr="00C074F9" w:rsidRDefault="00020CB0" w:rsidP="00C074F9">
      <w:pPr>
        <w:ind w:firstLine="567"/>
        <w:jc w:val="both"/>
        <w:rPr>
          <w:sz w:val="28"/>
          <w:szCs w:val="28"/>
        </w:rPr>
      </w:pPr>
      <w:r w:rsidRPr="00C074F9">
        <w:rPr>
          <w:sz w:val="28"/>
          <w:szCs w:val="28"/>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14:paraId="6971F100" w14:textId="7C060688" w:rsidR="006E215A" w:rsidRPr="006E215A" w:rsidRDefault="006E215A" w:rsidP="00C074F9">
      <w:pPr>
        <w:ind w:firstLine="567"/>
        <w:jc w:val="both"/>
        <w:rPr>
          <w:sz w:val="28"/>
          <w:szCs w:val="28"/>
        </w:rPr>
      </w:pPr>
      <w:r w:rsidRPr="006E215A">
        <w:rPr>
          <w:sz w:val="28"/>
          <w:szCs w:val="28"/>
        </w:rPr>
        <w:t xml:space="preserve">понятия </w:t>
      </w:r>
      <w:r w:rsidRPr="00C074F9">
        <w:rPr>
          <w:sz w:val="28"/>
          <w:szCs w:val="28"/>
        </w:rPr>
        <w:t>«</w:t>
      </w:r>
      <w:r w:rsidRPr="006E215A">
        <w:rPr>
          <w:sz w:val="28"/>
          <w:szCs w:val="28"/>
        </w:rPr>
        <w:t>бункер</w:t>
      </w:r>
      <w:r w:rsidRPr="00C074F9">
        <w:rPr>
          <w:sz w:val="28"/>
          <w:szCs w:val="28"/>
        </w:rPr>
        <w:t>»</w:t>
      </w:r>
      <w:r w:rsidRPr="006E215A">
        <w:rPr>
          <w:sz w:val="28"/>
          <w:szCs w:val="28"/>
        </w:rPr>
        <w:t xml:space="preserve">, </w:t>
      </w:r>
      <w:r w:rsidRPr="00C074F9">
        <w:rPr>
          <w:sz w:val="28"/>
          <w:szCs w:val="28"/>
        </w:rPr>
        <w:t>«</w:t>
      </w:r>
      <w:r w:rsidRPr="006E215A">
        <w:rPr>
          <w:sz w:val="28"/>
          <w:szCs w:val="28"/>
        </w:rPr>
        <w:t>контейнер</w:t>
      </w:r>
      <w:r w:rsidRPr="00C074F9">
        <w:rPr>
          <w:sz w:val="28"/>
          <w:szCs w:val="28"/>
        </w:rPr>
        <w:t>»</w:t>
      </w:r>
      <w:r w:rsidRPr="006E215A">
        <w:rPr>
          <w:sz w:val="28"/>
          <w:szCs w:val="28"/>
        </w:rPr>
        <w:t xml:space="preserve"> и </w:t>
      </w:r>
      <w:r w:rsidRPr="00C074F9">
        <w:rPr>
          <w:sz w:val="28"/>
          <w:szCs w:val="28"/>
        </w:rPr>
        <w:t>«</w:t>
      </w:r>
      <w:r w:rsidRPr="006E215A">
        <w:rPr>
          <w:sz w:val="28"/>
          <w:szCs w:val="28"/>
        </w:rPr>
        <w:t>контейнерная площадка</w:t>
      </w:r>
      <w:r w:rsidRPr="00C074F9">
        <w:rPr>
          <w:sz w:val="28"/>
          <w:szCs w:val="28"/>
        </w:rPr>
        <w:t>»</w:t>
      </w:r>
      <w:r w:rsidRPr="006E215A">
        <w:rPr>
          <w:sz w:val="28"/>
          <w:szCs w:val="28"/>
        </w:rPr>
        <w:t xml:space="preserve">, используемые в настоящих Правилах, применяются в значениях, установленных Правилами обращения с твердыми коммунальными отходами, утвержденными постановлением Правительства Российской Федерации от 07.03.2025 </w:t>
      </w:r>
      <w:r w:rsidRPr="00C074F9">
        <w:rPr>
          <w:sz w:val="28"/>
          <w:szCs w:val="28"/>
        </w:rPr>
        <w:t>№</w:t>
      </w:r>
      <w:r w:rsidRPr="006E215A">
        <w:rPr>
          <w:sz w:val="28"/>
          <w:szCs w:val="28"/>
        </w:rPr>
        <w:t xml:space="preserve"> 293 </w:t>
      </w:r>
      <w:r w:rsidRPr="00C074F9">
        <w:rPr>
          <w:sz w:val="28"/>
          <w:szCs w:val="28"/>
        </w:rPr>
        <w:t>«</w:t>
      </w:r>
      <w:r w:rsidRPr="006E215A">
        <w:rPr>
          <w:sz w:val="28"/>
          <w:szCs w:val="28"/>
        </w:rPr>
        <w:t>О порядке обращения с твердыми коммунальными отходами</w:t>
      </w:r>
      <w:r w:rsidRPr="00C074F9">
        <w:rPr>
          <w:sz w:val="28"/>
          <w:szCs w:val="28"/>
        </w:rPr>
        <w:t>»</w:t>
      </w:r>
      <w:r w:rsidRPr="006E215A">
        <w:rPr>
          <w:sz w:val="28"/>
          <w:szCs w:val="28"/>
        </w:rPr>
        <w:t>;</w:t>
      </w:r>
    </w:p>
    <w:p w14:paraId="39C9981B" w14:textId="77777777" w:rsidR="00020CB0" w:rsidRPr="00C074F9" w:rsidRDefault="00020CB0" w:rsidP="00C074F9">
      <w:pPr>
        <w:ind w:firstLine="567"/>
        <w:jc w:val="both"/>
        <w:rPr>
          <w:sz w:val="28"/>
          <w:szCs w:val="28"/>
        </w:rPr>
      </w:pPr>
      <w:r w:rsidRPr="00C074F9">
        <w:rPr>
          <w:sz w:val="28"/>
          <w:szCs w:val="28"/>
        </w:rPr>
        <w:t>урна - стандартная емкость для сбора мусора объемом до 0,5 кубического метра включительно;</w:t>
      </w:r>
    </w:p>
    <w:p w14:paraId="05DD1363" w14:textId="77777777" w:rsidR="00020CB0" w:rsidRPr="00C074F9" w:rsidRDefault="00020CB0" w:rsidP="00C074F9">
      <w:pPr>
        <w:ind w:firstLine="567"/>
        <w:jc w:val="both"/>
        <w:rPr>
          <w:sz w:val="28"/>
          <w:szCs w:val="28"/>
        </w:rPr>
      </w:pPr>
      <w:r w:rsidRPr="00C074F9">
        <w:rPr>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0D3D6CB3" w14:textId="77777777" w:rsidR="00020CB0" w:rsidRPr="00C074F9" w:rsidRDefault="00020CB0" w:rsidP="00C074F9">
      <w:pPr>
        <w:ind w:firstLine="567"/>
        <w:jc w:val="both"/>
        <w:rPr>
          <w:sz w:val="28"/>
          <w:szCs w:val="28"/>
        </w:rPr>
      </w:pPr>
      <w:r w:rsidRPr="00C074F9">
        <w:rPr>
          <w:sz w:val="28"/>
          <w:szCs w:val="28"/>
        </w:rP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087FB731" w14:textId="77777777" w:rsidR="00020CB0" w:rsidRPr="00C074F9" w:rsidRDefault="00020CB0" w:rsidP="00C074F9">
      <w:pPr>
        <w:ind w:firstLine="567"/>
        <w:jc w:val="both"/>
        <w:rPr>
          <w:sz w:val="28"/>
          <w:szCs w:val="28"/>
        </w:rPr>
      </w:pPr>
      <w:r w:rsidRPr="00C074F9">
        <w:rPr>
          <w:sz w:val="28"/>
          <w:szCs w:val="28"/>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26A39411" w14:textId="77777777" w:rsidR="00020CB0" w:rsidRPr="00C074F9" w:rsidRDefault="00020CB0" w:rsidP="00C074F9">
      <w:pPr>
        <w:ind w:firstLine="567"/>
        <w:jc w:val="both"/>
        <w:rPr>
          <w:sz w:val="28"/>
          <w:szCs w:val="28"/>
        </w:rPr>
      </w:pPr>
      <w:r w:rsidRPr="00C074F9">
        <w:rPr>
          <w:sz w:val="28"/>
          <w:szCs w:val="28"/>
        </w:rPr>
        <w:t>ночное время - период времени с 23.00 до 7.00 по московскому времени;</w:t>
      </w:r>
    </w:p>
    <w:p w14:paraId="6C740BAB"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w:t>
      </w:r>
    </w:p>
    <w:p w14:paraId="3AF08181" w14:textId="77777777" w:rsidR="00020CB0" w:rsidRPr="00C074F9" w:rsidRDefault="00020CB0" w:rsidP="00C074F9">
      <w:pPr>
        <w:ind w:firstLine="567"/>
        <w:jc w:val="both"/>
        <w:rPr>
          <w:sz w:val="28"/>
          <w:szCs w:val="28"/>
        </w:rPr>
      </w:pPr>
      <w:r w:rsidRPr="00C074F9">
        <w:rPr>
          <w:sz w:val="28"/>
          <w:szCs w:val="28"/>
        </w:rPr>
        <w:t>навесы;</w:t>
      </w:r>
    </w:p>
    <w:p w14:paraId="37A4F85F" w14:textId="77777777" w:rsidR="00020CB0" w:rsidRPr="00C074F9" w:rsidRDefault="00020CB0" w:rsidP="00C074F9">
      <w:pPr>
        <w:ind w:firstLine="567"/>
        <w:jc w:val="both"/>
        <w:rPr>
          <w:sz w:val="28"/>
          <w:szCs w:val="28"/>
        </w:rPr>
      </w:pPr>
      <w:r w:rsidRPr="00C074F9">
        <w:rPr>
          <w:sz w:val="28"/>
          <w:szCs w:val="28"/>
        </w:rPr>
        <w:t>строения, сооружения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(кабинки для переодевания, душевые кабинки, медицинские пункты первой помощи);</w:t>
      </w:r>
    </w:p>
    <w:p w14:paraId="4ED92B6E" w14:textId="77777777" w:rsidR="00020CB0" w:rsidRPr="00C074F9" w:rsidRDefault="00020CB0" w:rsidP="00C074F9">
      <w:pPr>
        <w:ind w:firstLine="567"/>
        <w:jc w:val="both"/>
        <w:rPr>
          <w:sz w:val="28"/>
          <w:szCs w:val="28"/>
        </w:rPr>
      </w:pPr>
      <w:r w:rsidRPr="00C074F9">
        <w:rPr>
          <w:sz w:val="28"/>
          <w:szCs w:val="28"/>
        </w:rPr>
        <w:lastRenderedPageBreak/>
        <w:t>пункты проката инвентаря, в том числе велосипедов (включая пункты автоматизированной системы выдачи и приема велосипедов), роликов, самокатов;</w:t>
      </w:r>
    </w:p>
    <w:p w14:paraId="7C63E968" w14:textId="77777777" w:rsidR="00020CB0" w:rsidRPr="00C074F9" w:rsidRDefault="00020CB0" w:rsidP="00C074F9">
      <w:pPr>
        <w:ind w:firstLine="567"/>
        <w:jc w:val="both"/>
        <w:rPr>
          <w:sz w:val="28"/>
          <w:szCs w:val="28"/>
        </w:rPr>
      </w:pPr>
      <w:r w:rsidRPr="00C074F9">
        <w:rPr>
          <w:sz w:val="28"/>
          <w:szCs w:val="28"/>
        </w:rPr>
        <w:t>платежные терминалы для оплаты услуг и штрафов;</w:t>
      </w:r>
    </w:p>
    <w:p w14:paraId="1FFE41CE" w14:textId="77777777" w:rsidR="00020CB0" w:rsidRPr="00C074F9" w:rsidRDefault="00020CB0" w:rsidP="00C074F9">
      <w:pPr>
        <w:ind w:firstLine="567"/>
        <w:jc w:val="both"/>
        <w:rPr>
          <w:sz w:val="28"/>
          <w:szCs w:val="28"/>
        </w:rPr>
      </w:pPr>
      <w:r w:rsidRPr="00C074F9">
        <w:rPr>
          <w:sz w:val="28"/>
          <w:szCs w:val="28"/>
        </w:rPr>
        <w:t>общественные туалеты нестационарного типа;</w:t>
      </w:r>
    </w:p>
    <w:p w14:paraId="782F3B99" w14:textId="77777777" w:rsidR="00020CB0" w:rsidRPr="00C074F9" w:rsidRDefault="00020CB0" w:rsidP="00C074F9">
      <w:pPr>
        <w:ind w:firstLine="567"/>
        <w:jc w:val="both"/>
        <w:rPr>
          <w:sz w:val="28"/>
          <w:szCs w:val="28"/>
        </w:rPr>
      </w:pPr>
      <w:r w:rsidRPr="00C074F9">
        <w:rPr>
          <w:sz w:val="28"/>
          <w:szCs w:val="28"/>
        </w:rPr>
        <w:t>сезонные аттракционы;</w:t>
      </w:r>
    </w:p>
    <w:p w14:paraId="470E4C86" w14:textId="77777777" w:rsidR="00020CB0" w:rsidRPr="00C074F9" w:rsidRDefault="00020CB0" w:rsidP="00C074F9">
      <w:pPr>
        <w:ind w:firstLine="567"/>
        <w:jc w:val="both"/>
        <w:rPr>
          <w:sz w:val="28"/>
          <w:szCs w:val="28"/>
        </w:rPr>
      </w:pPr>
      <w:r w:rsidRPr="00C074F9">
        <w:rPr>
          <w:sz w:val="28"/>
          <w:szCs w:val="28"/>
        </w:rPr>
        <w:t>киоски, иные нестационарные строения, сооружения;</w:t>
      </w:r>
    </w:p>
    <w:p w14:paraId="0A9A98E9" w14:textId="77777777" w:rsidR="00020CB0" w:rsidRPr="00C074F9" w:rsidRDefault="00020CB0" w:rsidP="00C074F9">
      <w:pPr>
        <w:ind w:firstLine="567"/>
        <w:jc w:val="both"/>
        <w:rPr>
          <w:sz w:val="28"/>
          <w:szCs w:val="28"/>
        </w:rPr>
      </w:pPr>
      <w:r w:rsidRPr="00C074F9">
        <w:rPr>
          <w:sz w:val="28"/>
          <w:szCs w:val="28"/>
        </w:rPr>
        <w:t>временные сооружения для отдыха (палатки, юрты и иные подобные временные строения, сооружения сезонного гостиничного комплекса (кемпинга);</w:t>
      </w:r>
    </w:p>
    <w:p w14:paraId="67E8C928" w14:textId="34D5E05C" w:rsidR="00020CB0" w:rsidRPr="00C074F9" w:rsidRDefault="00020CB0" w:rsidP="00C074F9">
      <w:pPr>
        <w:ind w:firstLine="567"/>
        <w:jc w:val="both"/>
        <w:rPr>
          <w:sz w:val="28"/>
          <w:szCs w:val="28"/>
        </w:rPr>
      </w:pPr>
      <w:r w:rsidRPr="00C074F9">
        <w:rPr>
          <w:sz w:val="28"/>
          <w:szCs w:val="28"/>
        </w:rPr>
        <w:t xml:space="preserve">мобильные (инвентарные) здания и сооружения, перечень которых установлен </w:t>
      </w:r>
      <w:r w:rsidR="006E215A" w:rsidRPr="00C074F9">
        <w:rPr>
          <w:sz w:val="28"/>
          <w:szCs w:val="28"/>
        </w:rPr>
        <w:t>«</w:t>
      </w:r>
      <w:r w:rsidRPr="00C074F9">
        <w:rPr>
          <w:sz w:val="28"/>
          <w:szCs w:val="28"/>
        </w:rPr>
        <w:t>ГОСТ Р 58759-20</w:t>
      </w:r>
      <w:r w:rsidR="007E511D">
        <w:rPr>
          <w:sz w:val="28"/>
          <w:szCs w:val="28"/>
        </w:rPr>
        <w:t>24</w:t>
      </w:r>
      <w:r w:rsidRPr="00C074F9">
        <w:rPr>
          <w:sz w:val="28"/>
          <w:szCs w:val="28"/>
        </w:rPr>
        <w:t>. Национальный стандарт Российской Федерации. Здания и сооружения мобильные (инвентарные). Классификация. Термины и определения</w:t>
      </w:r>
      <w:r w:rsidR="006E215A" w:rsidRPr="00C074F9">
        <w:rPr>
          <w:sz w:val="28"/>
          <w:szCs w:val="28"/>
        </w:rPr>
        <w:t>»</w:t>
      </w:r>
      <w:r w:rsidRPr="00C074F9">
        <w:rPr>
          <w:sz w:val="28"/>
          <w:szCs w:val="28"/>
        </w:rPr>
        <w:t>;</w:t>
      </w:r>
    </w:p>
    <w:p w14:paraId="6879EB4E" w14:textId="77777777" w:rsidR="00020CB0" w:rsidRPr="00C074F9" w:rsidRDefault="00020CB0" w:rsidP="00C074F9">
      <w:pPr>
        <w:ind w:firstLine="567"/>
        <w:jc w:val="both"/>
        <w:rPr>
          <w:sz w:val="28"/>
          <w:szCs w:val="28"/>
        </w:rPr>
      </w:pPr>
      <w:r w:rsidRPr="00C074F9">
        <w:rPr>
          <w:sz w:val="28"/>
          <w:szCs w:val="28"/>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2844FF21" w14:textId="77777777" w:rsidR="00020CB0" w:rsidRPr="00C074F9" w:rsidRDefault="00020CB0" w:rsidP="00C074F9">
      <w:pPr>
        <w:ind w:firstLine="567"/>
        <w:jc w:val="both"/>
        <w:rPr>
          <w:sz w:val="28"/>
          <w:szCs w:val="28"/>
        </w:rPr>
      </w:pPr>
      <w:r w:rsidRPr="00C074F9">
        <w:rPr>
          <w:sz w:val="28"/>
          <w:szCs w:val="28"/>
        </w:rPr>
        <w:t>нормируемый (обязательный) комплекс объектов и элементов благоустройства дворовой территории - минимальное сочетание объектов и элементов благоустройства, включающее в себя детскую площадку, контейнерную площадку, элементы озеленения,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79FC6F20" w14:textId="77777777" w:rsidR="00020CB0" w:rsidRPr="00C074F9" w:rsidRDefault="00020CB0" w:rsidP="00C074F9">
      <w:pPr>
        <w:ind w:firstLine="567"/>
        <w:jc w:val="both"/>
        <w:rPr>
          <w:sz w:val="28"/>
          <w:szCs w:val="28"/>
        </w:rPr>
      </w:pPr>
      <w:r w:rsidRPr="00C074F9">
        <w:rPr>
          <w:sz w:val="28"/>
          <w:szCs w:val="28"/>
        </w:rPr>
        <w:t>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w:t>
      </w:r>
    </w:p>
    <w:p w14:paraId="64400C2B" w14:textId="77777777" w:rsidR="00020CB0" w:rsidRPr="00C074F9" w:rsidRDefault="00020CB0" w:rsidP="00C074F9">
      <w:pPr>
        <w:ind w:firstLine="567"/>
        <w:jc w:val="both"/>
        <w:rPr>
          <w:sz w:val="28"/>
          <w:szCs w:val="28"/>
        </w:rPr>
      </w:pPr>
      <w:r w:rsidRPr="00C074F9">
        <w:rPr>
          <w:sz w:val="28"/>
          <w:szCs w:val="28"/>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 и планировки;</w:t>
      </w:r>
    </w:p>
    <w:p w14:paraId="081FBD0B" w14:textId="77777777" w:rsidR="00020CB0" w:rsidRPr="00C074F9" w:rsidRDefault="00020CB0" w:rsidP="00C074F9">
      <w:pPr>
        <w:ind w:firstLine="567"/>
        <w:jc w:val="both"/>
        <w:rPr>
          <w:sz w:val="28"/>
          <w:szCs w:val="28"/>
        </w:rPr>
      </w:pPr>
      <w:r w:rsidRPr="00C074F9">
        <w:rPr>
          <w:sz w:val="28"/>
          <w:szCs w:val="28"/>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по оформлению паспорта колористического решения фасадов зданий, строений, сооружений, ограждений;</w:t>
      </w:r>
    </w:p>
    <w:p w14:paraId="44A4064B" w14:textId="77777777" w:rsidR="00020CB0" w:rsidRPr="00C074F9" w:rsidRDefault="00020CB0" w:rsidP="00C074F9">
      <w:pPr>
        <w:ind w:firstLine="567"/>
        <w:jc w:val="both"/>
        <w:rPr>
          <w:sz w:val="28"/>
          <w:szCs w:val="28"/>
        </w:rPr>
      </w:pPr>
      <w:r w:rsidRPr="00C074F9">
        <w:rPr>
          <w:sz w:val="28"/>
          <w:szCs w:val="28"/>
        </w:rPr>
        <w:lastRenderedPageBreak/>
        <w:t>архитектурно-планировочная концепция общественной территории (общественного пространства)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p>
    <w:p w14:paraId="63924708" w14:textId="12213A9E" w:rsidR="00020CB0" w:rsidRPr="00C074F9" w:rsidRDefault="00661561" w:rsidP="00C074F9">
      <w:pPr>
        <w:ind w:firstLine="567"/>
        <w:jc w:val="both"/>
        <w:rPr>
          <w:sz w:val="28"/>
          <w:szCs w:val="28"/>
        </w:rPr>
      </w:pPr>
      <w:r w:rsidRPr="00C074F9">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пользования, их частей (этапов)</w:t>
      </w:r>
      <w:r w:rsidR="00020CB0" w:rsidRPr="00C074F9">
        <w:rPr>
          <w:sz w:val="28"/>
          <w:szCs w:val="28"/>
        </w:rPr>
        <w:t>;</w:t>
      </w:r>
    </w:p>
    <w:p w14:paraId="7DBBEB4C" w14:textId="77777777" w:rsidR="00020CB0" w:rsidRPr="00C074F9" w:rsidRDefault="00020CB0" w:rsidP="00C074F9">
      <w:pPr>
        <w:ind w:firstLine="567"/>
        <w:jc w:val="both"/>
        <w:rPr>
          <w:sz w:val="28"/>
          <w:szCs w:val="28"/>
        </w:rPr>
      </w:pPr>
      <w:r w:rsidRPr="00C074F9">
        <w:rPr>
          <w:sz w:val="28"/>
          <w:szCs w:val="28"/>
        </w:rPr>
        <w:t>титульные списки объектов благоустройства городского округа - документ установленной формы, утверждаемый администрацией городского округа Лыткарино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участках и землях, государственная собственность на которые не разграничена;</w:t>
      </w:r>
    </w:p>
    <w:p w14:paraId="2D3ECA4E" w14:textId="77777777" w:rsidR="00020CB0" w:rsidRPr="00C074F9" w:rsidRDefault="00020CB0" w:rsidP="00C074F9">
      <w:pPr>
        <w:ind w:firstLine="567"/>
        <w:jc w:val="both"/>
        <w:rPr>
          <w:sz w:val="28"/>
          <w:szCs w:val="28"/>
        </w:rPr>
      </w:pPr>
      <w:r w:rsidRPr="00C074F9">
        <w:rPr>
          <w:sz w:val="28"/>
          <w:szCs w:val="28"/>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5CE3EA6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объектов благоустройства, элементов благоустройства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14:paraId="2EA34F20" w14:textId="77777777" w:rsidR="00020CB0" w:rsidRPr="00C074F9" w:rsidRDefault="00020CB0" w:rsidP="00C074F9">
      <w:pPr>
        <w:ind w:firstLine="567"/>
        <w:jc w:val="both"/>
        <w:rPr>
          <w:sz w:val="28"/>
          <w:szCs w:val="28"/>
        </w:rPr>
      </w:pPr>
      <w:r w:rsidRPr="00C074F9">
        <w:rPr>
          <w:sz w:val="28"/>
          <w:szCs w:val="28"/>
        </w:rPr>
        <w:t>эксплуатирующая организация объекта благоустройства, элемента благоустройства - специализированная организация, ответственная за состояние, содержание и эксплуатацию объекта благоустройства, элемента благоустройства;</w:t>
      </w:r>
    </w:p>
    <w:p w14:paraId="4A1F47D4" w14:textId="77777777" w:rsidR="00020CB0" w:rsidRPr="00C074F9" w:rsidRDefault="00020CB0" w:rsidP="00C074F9">
      <w:pPr>
        <w:ind w:firstLine="567"/>
        <w:jc w:val="both"/>
        <w:rPr>
          <w:sz w:val="28"/>
          <w:szCs w:val="28"/>
        </w:rPr>
      </w:pPr>
      <w:r w:rsidRPr="00C074F9">
        <w:rPr>
          <w:sz w:val="28"/>
          <w:szCs w:val="28"/>
        </w:rPr>
        <w:t>содержание объекта благоустройства, элемента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элементов благоустройства;</w:t>
      </w:r>
    </w:p>
    <w:p w14:paraId="2D137B9D" w14:textId="4044E45C" w:rsidR="00020CB0" w:rsidRPr="00C074F9" w:rsidRDefault="00661561" w:rsidP="00C074F9">
      <w:pPr>
        <w:ind w:firstLine="567"/>
        <w:jc w:val="both"/>
        <w:rPr>
          <w:sz w:val="28"/>
          <w:szCs w:val="28"/>
        </w:rPr>
      </w:pPr>
      <w:r w:rsidRPr="00C074F9">
        <w:rPr>
          <w:sz w:val="28"/>
          <w:szCs w:val="28"/>
        </w:rPr>
        <w:t>развитие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r w:rsidR="00020CB0" w:rsidRPr="00C074F9">
        <w:rPr>
          <w:sz w:val="28"/>
          <w:szCs w:val="28"/>
        </w:rPr>
        <w:t>;</w:t>
      </w:r>
    </w:p>
    <w:p w14:paraId="5F7A0994" w14:textId="77777777" w:rsidR="00020CB0" w:rsidRPr="00C074F9" w:rsidRDefault="00020CB0" w:rsidP="00C074F9">
      <w:pPr>
        <w:ind w:firstLine="567"/>
        <w:jc w:val="both"/>
        <w:rPr>
          <w:sz w:val="28"/>
          <w:szCs w:val="28"/>
        </w:rPr>
      </w:pPr>
      <w:r w:rsidRPr="00C074F9">
        <w:rPr>
          <w:sz w:val="28"/>
          <w:szCs w:val="28"/>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и </w:t>
      </w:r>
      <w:r w:rsidRPr="00C074F9">
        <w:rPr>
          <w:sz w:val="28"/>
          <w:szCs w:val="28"/>
        </w:rPr>
        <w:lastRenderedPageBreak/>
        <w:t>устранения мелких повреждений и неисправностей, в том числе проведение ямочного ремонта;</w:t>
      </w:r>
    </w:p>
    <w:p w14:paraId="67CE60E8" w14:textId="77777777" w:rsidR="00020CB0" w:rsidRPr="00C074F9" w:rsidRDefault="00020CB0" w:rsidP="00C074F9">
      <w:pPr>
        <w:ind w:firstLine="567"/>
        <w:jc w:val="both"/>
        <w:rPr>
          <w:sz w:val="28"/>
          <w:szCs w:val="28"/>
        </w:rPr>
      </w:pPr>
      <w:r w:rsidRPr="00C074F9">
        <w:rPr>
          <w:sz w:val="28"/>
          <w:szCs w:val="28"/>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C074F9">
        <w:rPr>
          <w:sz w:val="28"/>
          <w:szCs w:val="28"/>
        </w:rPr>
        <w:t>велокоммуникаций</w:t>
      </w:r>
      <w:proofErr w:type="spellEnd"/>
      <w:r w:rsidRPr="00C074F9">
        <w:rPr>
          <w:sz w:val="28"/>
          <w:szCs w:val="28"/>
        </w:rPr>
        <w:t>, внутриквартальных и внутридворовых проездов;</w:t>
      </w:r>
    </w:p>
    <w:p w14:paraId="7368A4EE" w14:textId="77777777" w:rsidR="00020CB0" w:rsidRPr="00C074F9" w:rsidRDefault="00020CB0" w:rsidP="00C074F9">
      <w:pPr>
        <w:ind w:firstLine="567"/>
        <w:jc w:val="both"/>
        <w:rPr>
          <w:sz w:val="28"/>
          <w:szCs w:val="28"/>
        </w:rPr>
      </w:pPr>
      <w:r w:rsidRPr="00C074F9">
        <w:rPr>
          <w:sz w:val="28"/>
          <w:szCs w:val="28"/>
        </w:rPr>
        <w:t>ремонт объекта благоустройства, элемента благоустройства - работы по замене, и (или) восстановлению, и (или) развитию объектов благоустройства, элементов благоустройства, их частей;</w:t>
      </w:r>
    </w:p>
    <w:p w14:paraId="108C39F2" w14:textId="77777777" w:rsidR="00020CB0" w:rsidRPr="00C074F9" w:rsidRDefault="00020CB0" w:rsidP="00C074F9">
      <w:pPr>
        <w:ind w:firstLine="567"/>
        <w:jc w:val="both"/>
        <w:rPr>
          <w:sz w:val="28"/>
          <w:szCs w:val="28"/>
        </w:rPr>
      </w:pPr>
      <w:r w:rsidRPr="00C074F9">
        <w:rPr>
          <w:sz w:val="28"/>
          <w:szCs w:val="28"/>
        </w:rPr>
        <w:t>снос объекта благоустройства, элемента благоустройства - ликвидация объекта благоустройства, элемента благоустройства путем его разрушения (за исключением разрушения вследствие природных явлений либо противоправных действий третьих лиц), разборки и (или) демонтажа для перемещения без несоразмерного ущерба назначению и без изменения основных характеристик объекта благоустройства, элемента благоустройства;</w:t>
      </w:r>
    </w:p>
    <w:p w14:paraId="6E97B993" w14:textId="77777777" w:rsidR="00020CB0" w:rsidRPr="00C074F9" w:rsidRDefault="00020CB0" w:rsidP="00C074F9">
      <w:pPr>
        <w:ind w:firstLine="567"/>
        <w:jc w:val="both"/>
        <w:rPr>
          <w:sz w:val="28"/>
          <w:szCs w:val="28"/>
        </w:rPr>
      </w:pPr>
      <w:r w:rsidRPr="00C074F9">
        <w:rPr>
          <w:sz w:val="28"/>
          <w:szCs w:val="28"/>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14:paraId="4DB7333D" w14:textId="77777777" w:rsidR="00020CB0" w:rsidRPr="00C074F9" w:rsidRDefault="00020CB0" w:rsidP="00C074F9">
      <w:pPr>
        <w:ind w:firstLine="567"/>
        <w:jc w:val="both"/>
        <w:rPr>
          <w:sz w:val="28"/>
          <w:szCs w:val="28"/>
        </w:rPr>
      </w:pPr>
      <w:r w:rsidRPr="00C074F9">
        <w:rPr>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0835884D" w14:textId="77777777" w:rsidR="00020CB0" w:rsidRPr="00C074F9" w:rsidRDefault="00020CB0" w:rsidP="00C074F9">
      <w:pPr>
        <w:ind w:firstLine="567"/>
        <w:jc w:val="both"/>
        <w:rPr>
          <w:sz w:val="28"/>
          <w:szCs w:val="28"/>
        </w:rPr>
      </w:pPr>
      <w:r w:rsidRPr="00C074F9">
        <w:rPr>
          <w:sz w:val="28"/>
          <w:szCs w:val="28"/>
        </w:rPr>
        <w:t>визуальный осмотр - проверка, позволяющая обнаружить очевидные дефекты, вызванные актами вандализма, неправильной эксплуатацией и климатическими условиям;</w:t>
      </w:r>
    </w:p>
    <w:p w14:paraId="08BA9CFC" w14:textId="77777777" w:rsidR="00020CB0" w:rsidRPr="00C074F9" w:rsidRDefault="00020CB0" w:rsidP="00C074F9">
      <w:pPr>
        <w:ind w:firstLine="567"/>
        <w:jc w:val="both"/>
        <w:rPr>
          <w:sz w:val="28"/>
          <w:szCs w:val="28"/>
        </w:rPr>
      </w:pPr>
      <w:r w:rsidRPr="00C074F9">
        <w:rPr>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7A252D0F" w14:textId="77777777" w:rsidR="00020CB0" w:rsidRPr="00C074F9" w:rsidRDefault="00020CB0" w:rsidP="00C074F9">
      <w:pPr>
        <w:ind w:firstLine="567"/>
        <w:jc w:val="both"/>
        <w:rPr>
          <w:sz w:val="28"/>
          <w:szCs w:val="28"/>
        </w:rPr>
      </w:pPr>
      <w:r w:rsidRPr="00C074F9">
        <w:rPr>
          <w:sz w:val="28"/>
          <w:szCs w:val="28"/>
        </w:rPr>
        <w:t xml:space="preserve">нестационарные строения, сооружения - элементы благоустройства; один 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при продаже товаров; не имеют прочной связи с землей вне зависимости от наличия или отсутствия подключения (технологического присоединения) к сетям инженерно-технического обеспечения; имеют </w:t>
      </w:r>
      <w:r w:rsidRPr="00C074F9">
        <w:rPr>
          <w:sz w:val="28"/>
          <w:szCs w:val="28"/>
        </w:rPr>
        <w:lastRenderedPageBreak/>
        <w:t>конструктивные характеристики, позволяющие без несоразмерного ущерба назначению, без изменения основных характеристик осуществить (неоднократно) его перемещение, демонтаж, сборку; предназначены (используются) всеми категориями населения, в том числе маломобильными группами населения и инвалидами, имеющими намерение приобрести (приобретающими) товары;</w:t>
      </w:r>
    </w:p>
    <w:p w14:paraId="7F3E9D85" w14:textId="77777777" w:rsidR="00020CB0" w:rsidRPr="00C074F9" w:rsidRDefault="00020CB0" w:rsidP="00C074F9">
      <w:pPr>
        <w:ind w:firstLine="567"/>
        <w:jc w:val="both"/>
        <w:rPr>
          <w:sz w:val="28"/>
          <w:szCs w:val="28"/>
        </w:rPr>
      </w:pPr>
      <w:r w:rsidRPr="00C074F9">
        <w:rPr>
          <w:sz w:val="28"/>
          <w:szCs w:val="28"/>
        </w:rPr>
        <w:t>схема размещения нестационарных торговых объектов на территории городского округа Лыткарино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о возможности размещения нестационарных предпринимательства; графическая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w:t>
      </w:r>
    </w:p>
    <w:p w14:paraId="202DE7F0" w14:textId="77777777" w:rsidR="00020CB0" w:rsidRPr="00C074F9" w:rsidRDefault="00020CB0" w:rsidP="00C074F9">
      <w:pPr>
        <w:ind w:firstLine="567"/>
        <w:jc w:val="both"/>
        <w:rPr>
          <w:sz w:val="28"/>
          <w:szCs w:val="28"/>
        </w:rPr>
      </w:pPr>
      <w:r w:rsidRPr="00C074F9">
        <w:rPr>
          <w:sz w:val="28"/>
          <w:szCs w:val="28"/>
        </w:rPr>
        <w:t>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в помещениях, за исключением новых строительных материалов, не использованных в процессе указанных работ;</w:t>
      </w:r>
    </w:p>
    <w:p w14:paraId="1C2795F7" w14:textId="77777777" w:rsidR="00020CB0" w:rsidRPr="00C074F9" w:rsidRDefault="00020CB0" w:rsidP="00C074F9">
      <w:pPr>
        <w:ind w:firstLine="567"/>
        <w:jc w:val="both"/>
        <w:rPr>
          <w:sz w:val="28"/>
          <w:szCs w:val="28"/>
        </w:rPr>
      </w:pPr>
      <w:r w:rsidRPr="00C074F9">
        <w:rPr>
          <w:sz w:val="28"/>
          <w:szCs w:val="28"/>
        </w:rPr>
        <w:t>элементы благоустройства лесного участка - некапитальные строения, сооружения, не связанные с созданием лесной инфраструктуры, 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35B0EBEA" w14:textId="77777777" w:rsidR="00020CB0" w:rsidRPr="00C074F9" w:rsidRDefault="00020CB0" w:rsidP="00C074F9">
      <w:pPr>
        <w:ind w:firstLine="567"/>
        <w:jc w:val="both"/>
        <w:rPr>
          <w:sz w:val="28"/>
          <w:szCs w:val="28"/>
        </w:rPr>
      </w:pPr>
      <w:r w:rsidRPr="00C074F9">
        <w:rPr>
          <w:sz w:val="28"/>
          <w:szCs w:val="28"/>
        </w:rPr>
        <w:t>некапитальные строения, сооружения, не связанные с созданием лесной инфраструктуры - некапитальные строения, сооружения, не связанные с созданием лесной инфраструктуры, возведение и эксплуатация которых на землях лесного фонда допускается в случаях использования лесов, предусмотренных Лесным кодексом Российской Федерации, в соответствии 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
    <w:p w14:paraId="5F5738E9" w14:textId="77777777" w:rsidR="00020CB0" w:rsidRPr="00C074F9" w:rsidRDefault="00020CB0" w:rsidP="00C074F9">
      <w:pPr>
        <w:ind w:firstLine="567"/>
        <w:jc w:val="both"/>
        <w:rPr>
          <w:sz w:val="28"/>
          <w:szCs w:val="28"/>
        </w:rPr>
      </w:pPr>
      <w:r w:rsidRPr="00C074F9">
        <w:rPr>
          <w:sz w:val="28"/>
          <w:szCs w:val="28"/>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не разграничена, земельных участках, предоставленных на праве </w:t>
      </w:r>
      <w:r w:rsidRPr="00C074F9">
        <w:rPr>
          <w:sz w:val="28"/>
          <w:szCs w:val="28"/>
        </w:rPr>
        <w:lastRenderedPageBreak/>
        <w:t>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
    <w:p w14:paraId="302F38BC" w14:textId="77777777" w:rsidR="00020CB0" w:rsidRPr="00C074F9" w:rsidRDefault="00020CB0" w:rsidP="00C074F9">
      <w:pPr>
        <w:ind w:firstLine="567"/>
        <w:jc w:val="both"/>
        <w:rPr>
          <w:sz w:val="28"/>
          <w:szCs w:val="28"/>
        </w:rPr>
      </w:pPr>
      <w:r w:rsidRPr="00C074F9">
        <w:rPr>
          <w:sz w:val="28"/>
          <w:szCs w:val="28"/>
        </w:rPr>
        <w:t>концепция развития парка культуры и отдыха (инфраструктуры парка культуры и отдыха) - документ в текстовом виде, утвержденный органом местного самоуправления, применительно ко всей территории парка культуры и отдыха или части такой территории, содержащий цели, план, описание и результат одного или нескольких мероприятий по развитию парка культуры и отдыха (инфраструктуры парка культуры и отдыха);</w:t>
      </w:r>
    </w:p>
    <w:p w14:paraId="1EA041F7" w14:textId="77777777" w:rsidR="00020CB0" w:rsidRPr="00C074F9" w:rsidRDefault="00020CB0" w:rsidP="00C074F9">
      <w:pPr>
        <w:ind w:firstLine="567"/>
        <w:jc w:val="both"/>
        <w:rPr>
          <w:sz w:val="28"/>
          <w:szCs w:val="28"/>
        </w:rPr>
      </w:pPr>
      <w:r w:rsidRPr="00C074F9">
        <w:rPr>
          <w:sz w:val="28"/>
          <w:szCs w:val="28"/>
        </w:rPr>
        <w:t xml:space="preserve">площадки автостоянок - объекты благоустройства, специально обозначенные и при необходимости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C074F9">
        <w:rPr>
          <w:sz w:val="28"/>
          <w:szCs w:val="28"/>
        </w:rPr>
        <w:t>приобъектные</w:t>
      </w:r>
      <w:proofErr w:type="spellEnd"/>
      <w:r w:rsidRPr="00C074F9">
        <w:rPr>
          <w:sz w:val="28"/>
          <w:szCs w:val="28"/>
        </w:rPr>
        <w:t xml:space="preserve"> стоянки автомобилей, (уличные и внеуличные стоянки (парковки (парковочные места) и прочие (грузовые, перехватывающие и др.), на бесплатной или платной основе в соответствии с правилами пользования площадками автостоянок, установленными Администрацией;</w:t>
      </w:r>
    </w:p>
    <w:p w14:paraId="050F6704" w14:textId="77777777" w:rsidR="00020CB0" w:rsidRPr="00C074F9" w:rsidRDefault="00020CB0" w:rsidP="00C074F9">
      <w:pPr>
        <w:ind w:firstLine="567"/>
        <w:jc w:val="both"/>
        <w:rPr>
          <w:sz w:val="28"/>
          <w:szCs w:val="28"/>
        </w:rPr>
      </w:pPr>
      <w:r w:rsidRPr="00C074F9">
        <w:rPr>
          <w:sz w:val="28"/>
          <w:szCs w:val="28"/>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3AEFC677" w14:textId="77777777" w:rsidR="00020CB0" w:rsidRPr="00C074F9" w:rsidRDefault="00020CB0" w:rsidP="00C074F9">
      <w:pPr>
        <w:ind w:firstLine="567"/>
        <w:jc w:val="both"/>
        <w:rPr>
          <w:sz w:val="28"/>
          <w:szCs w:val="28"/>
        </w:rPr>
      </w:pPr>
      <w:r w:rsidRPr="00C074F9">
        <w:rPr>
          <w:sz w:val="28"/>
          <w:szCs w:val="28"/>
        </w:rP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1B9D9E0C" w14:textId="77777777" w:rsidR="00020CB0" w:rsidRPr="00C074F9" w:rsidRDefault="00020CB0" w:rsidP="00C074F9">
      <w:pPr>
        <w:ind w:firstLine="567"/>
        <w:jc w:val="both"/>
        <w:rPr>
          <w:sz w:val="28"/>
          <w:szCs w:val="28"/>
        </w:rPr>
      </w:pPr>
      <w:proofErr w:type="spellStart"/>
      <w:r w:rsidRPr="00C074F9">
        <w:rPr>
          <w:sz w:val="28"/>
          <w:szCs w:val="28"/>
        </w:rPr>
        <w:t>приобъектные</w:t>
      </w:r>
      <w:proofErr w:type="spellEnd"/>
      <w:r w:rsidRPr="00C074F9">
        <w:rPr>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 общественных территорий);</w:t>
      </w:r>
    </w:p>
    <w:p w14:paraId="08C4EB89" w14:textId="77777777" w:rsidR="00020CB0" w:rsidRPr="00C074F9" w:rsidRDefault="00020CB0" w:rsidP="00C074F9">
      <w:pPr>
        <w:ind w:firstLine="567"/>
        <w:jc w:val="both"/>
        <w:rPr>
          <w:sz w:val="28"/>
          <w:szCs w:val="28"/>
        </w:rPr>
      </w:pPr>
      <w:r w:rsidRPr="00C074F9">
        <w:rPr>
          <w:sz w:val="28"/>
          <w:szCs w:val="28"/>
        </w:rPr>
        <w:t xml:space="preserve">парковки (парковочные места) - специально обозначенные и при необходимости обустроенные и оборудованные места, являющееся в том числе частью автомобильных дорог и (или) примыкающих к проезжей части и (или) тротуару, обочине, эстакаде или мосту либо являющиеся частью </w:t>
      </w:r>
      <w:proofErr w:type="spellStart"/>
      <w:r w:rsidRPr="00C074F9">
        <w:rPr>
          <w:sz w:val="28"/>
          <w:szCs w:val="28"/>
        </w:rPr>
        <w:t>подэстакадных</w:t>
      </w:r>
      <w:proofErr w:type="spellEnd"/>
      <w:r w:rsidRPr="00C074F9">
        <w:rPr>
          <w:sz w:val="28"/>
          <w:szCs w:val="28"/>
        </w:rPr>
        <w:t xml:space="preserve"> или подмостовых пространств, площадей и иных объектов 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58C8A97" w14:textId="77777777" w:rsidR="00020CB0" w:rsidRPr="00C074F9" w:rsidRDefault="00020CB0" w:rsidP="00C074F9">
      <w:pPr>
        <w:ind w:firstLine="567"/>
        <w:jc w:val="both"/>
        <w:rPr>
          <w:sz w:val="28"/>
          <w:szCs w:val="28"/>
        </w:rPr>
      </w:pPr>
      <w:r w:rsidRPr="00C074F9">
        <w:rPr>
          <w:sz w:val="28"/>
          <w:szCs w:val="28"/>
        </w:rPr>
        <w:t>брошенные транспортные средства - транспортные средства длительно (более 12 ч.) хранящиеся и создающие препятствия продвижению уборочной 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14:paraId="7BAD6F96" w14:textId="77777777" w:rsidR="00020CB0" w:rsidRPr="00C074F9" w:rsidRDefault="00020CB0" w:rsidP="00C074F9">
      <w:pPr>
        <w:ind w:firstLine="567"/>
        <w:jc w:val="both"/>
        <w:rPr>
          <w:sz w:val="28"/>
          <w:szCs w:val="28"/>
        </w:rPr>
      </w:pPr>
      <w:r w:rsidRPr="00C074F9">
        <w:rPr>
          <w:sz w:val="28"/>
          <w:szCs w:val="28"/>
        </w:rPr>
        <w:lastRenderedPageBreak/>
        <w:t>разукомплектованные транспортные средства - транспортные средства, находящиеся в разукомплектованном состоянии, определяемом отсутствием не менее чем одного из следующих элементов: капот, крышка багажника, дверь, стекло, колесо, шасси или привод;</w:t>
      </w:r>
    </w:p>
    <w:p w14:paraId="479EB831" w14:textId="77777777" w:rsidR="00020CB0" w:rsidRPr="00C074F9" w:rsidRDefault="00020CB0" w:rsidP="00C074F9">
      <w:pPr>
        <w:ind w:firstLine="567"/>
        <w:jc w:val="both"/>
        <w:rPr>
          <w:sz w:val="28"/>
          <w:szCs w:val="28"/>
        </w:rPr>
      </w:pPr>
      <w:r w:rsidRPr="00C074F9">
        <w:rPr>
          <w:sz w:val="28"/>
          <w:szCs w:val="28"/>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Администрацией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 проездам, дворовым территориям;</w:t>
      </w:r>
    </w:p>
    <w:p w14:paraId="2F0CFC74" w14:textId="77777777" w:rsidR="00020CB0" w:rsidRPr="00C074F9" w:rsidRDefault="00020CB0" w:rsidP="00C074F9">
      <w:pPr>
        <w:ind w:firstLine="567"/>
        <w:jc w:val="both"/>
        <w:rPr>
          <w:sz w:val="28"/>
          <w:szCs w:val="28"/>
        </w:rPr>
      </w:pPr>
      <w:r w:rsidRPr="00C074F9">
        <w:rPr>
          <w:sz w:val="28"/>
          <w:szCs w:val="28"/>
        </w:rPr>
        <w:t>луговой газон - травянистая растительность как искусственного, так и естественного происхождения, представляющая собой газон или улучшенный естественный травяной покров; мавританский газон - травянистая растительность искусственного происхождения, создаваемая с наличием газонных трав и цветочных растений; элементы озеленения - зеленые насаждения (как мобильные, так и стационарные);</w:t>
      </w:r>
    </w:p>
    <w:p w14:paraId="203DC103" w14:textId="77777777" w:rsidR="00020CB0" w:rsidRPr="00C074F9" w:rsidRDefault="00020CB0" w:rsidP="00C074F9">
      <w:pPr>
        <w:ind w:firstLine="567"/>
        <w:jc w:val="both"/>
        <w:rPr>
          <w:sz w:val="28"/>
          <w:szCs w:val="28"/>
        </w:rPr>
      </w:pPr>
      <w:r w:rsidRPr="00C074F9">
        <w:rPr>
          <w:sz w:val="28"/>
          <w:szCs w:val="28"/>
        </w:rPr>
        <w:t>детская площадка (детская игровая площадка) - специально оборудованная территория, предназначенная для игры детей, включающая в себя оборудование и покрытие;</w:t>
      </w:r>
    </w:p>
    <w:p w14:paraId="7C2265E1" w14:textId="77777777" w:rsidR="00020CB0" w:rsidRPr="00C074F9" w:rsidRDefault="00020CB0" w:rsidP="00C074F9">
      <w:pPr>
        <w:ind w:firstLine="567"/>
        <w:jc w:val="both"/>
        <w:rPr>
          <w:sz w:val="28"/>
          <w:szCs w:val="28"/>
        </w:rPr>
      </w:pPr>
      <w:r w:rsidRPr="00C074F9">
        <w:rPr>
          <w:sz w:val="28"/>
          <w:szCs w:val="28"/>
        </w:rPr>
        <w:t>модернизация объекта благоустройства - комплекс мероприятий по замене элементов благоустройства на объекте благоустройства на новые аналогичные и (или) с улучшенными показателями;</w:t>
      </w:r>
    </w:p>
    <w:p w14:paraId="4EAB681E" w14:textId="7F9B68F7" w:rsidR="00020CB0" w:rsidRPr="00C074F9" w:rsidRDefault="00020CB0" w:rsidP="00C074F9">
      <w:pPr>
        <w:ind w:firstLine="567"/>
        <w:jc w:val="both"/>
        <w:rPr>
          <w:sz w:val="28"/>
          <w:szCs w:val="28"/>
        </w:rPr>
      </w:pPr>
      <w:r w:rsidRPr="00C074F9">
        <w:rPr>
          <w:sz w:val="28"/>
          <w:szCs w:val="28"/>
        </w:rPr>
        <w:t xml:space="preserve">понятие </w:t>
      </w:r>
      <w:r w:rsidR="00661561" w:rsidRPr="00C074F9">
        <w:rPr>
          <w:sz w:val="28"/>
          <w:szCs w:val="28"/>
        </w:rPr>
        <w:t>«</w:t>
      </w:r>
      <w:r w:rsidRPr="00C074F9">
        <w:rPr>
          <w:sz w:val="28"/>
          <w:szCs w:val="28"/>
        </w:rPr>
        <w:t>некапитальные строения, сооружения, не связанные с созданием лесной инфраструктуры</w:t>
      </w:r>
      <w:r w:rsidR="00661561" w:rsidRPr="00C074F9">
        <w:rPr>
          <w:sz w:val="28"/>
          <w:szCs w:val="28"/>
        </w:rPr>
        <w:t>»</w:t>
      </w:r>
      <w:r w:rsidRPr="00C074F9">
        <w:rPr>
          <w:sz w:val="28"/>
          <w:szCs w:val="28"/>
        </w:rPr>
        <w:t xml:space="preserve">, используемое в настоящих Правилах, применяется в значениях, установленных Лесным кодексом Российской Федерации и распоряжением Правительства Российской Федерации от 23.04.2022 </w:t>
      </w:r>
      <w:r w:rsidR="00661561" w:rsidRPr="00C074F9">
        <w:rPr>
          <w:sz w:val="28"/>
          <w:szCs w:val="28"/>
        </w:rPr>
        <w:t>№</w:t>
      </w:r>
      <w:r w:rsidRPr="00C074F9">
        <w:rPr>
          <w:sz w:val="28"/>
          <w:szCs w:val="28"/>
        </w:rPr>
        <w:t xml:space="preserve"> 999-р </w:t>
      </w:r>
      <w:r w:rsidR="00661561" w:rsidRPr="00C074F9">
        <w:rPr>
          <w:sz w:val="28"/>
          <w:szCs w:val="28"/>
        </w:rPr>
        <w:t>«</w:t>
      </w:r>
      <w:r w:rsidRPr="00C074F9">
        <w:rPr>
          <w:sz w:val="28"/>
          <w:szCs w:val="28"/>
        </w:rPr>
        <w: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661561" w:rsidRPr="00C074F9">
        <w:rPr>
          <w:sz w:val="28"/>
          <w:szCs w:val="28"/>
        </w:rPr>
        <w:t>»</w:t>
      </w:r>
      <w:r w:rsidRPr="00C074F9">
        <w:rPr>
          <w:sz w:val="28"/>
          <w:szCs w:val="28"/>
        </w:rPr>
        <w:t>;</w:t>
      </w:r>
    </w:p>
    <w:p w14:paraId="20C618A6" w14:textId="55D4B768" w:rsidR="00020CB0" w:rsidRPr="00C074F9" w:rsidRDefault="00020CB0" w:rsidP="00C074F9">
      <w:pPr>
        <w:ind w:firstLine="567"/>
        <w:jc w:val="both"/>
        <w:rPr>
          <w:sz w:val="28"/>
          <w:szCs w:val="28"/>
        </w:rPr>
      </w:pPr>
      <w:r w:rsidRPr="00C074F9">
        <w:rPr>
          <w:sz w:val="28"/>
          <w:szCs w:val="28"/>
        </w:rPr>
        <w:t xml:space="preserve">понятия </w:t>
      </w:r>
      <w:r w:rsidR="00661561" w:rsidRPr="00C074F9">
        <w:rPr>
          <w:sz w:val="28"/>
          <w:szCs w:val="28"/>
        </w:rPr>
        <w:t>«</w:t>
      </w:r>
      <w:r w:rsidRPr="00C074F9">
        <w:rPr>
          <w:sz w:val="28"/>
          <w:szCs w:val="28"/>
        </w:rPr>
        <w:t>благоустройство территории</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элементы благоустройства</w:t>
      </w:r>
      <w:r w:rsidR="00661561" w:rsidRPr="00C074F9">
        <w:rPr>
          <w:sz w:val="28"/>
          <w:szCs w:val="28"/>
        </w:rPr>
        <w:t>»</w:t>
      </w:r>
      <w:r w:rsidRPr="00C074F9">
        <w:rPr>
          <w:sz w:val="28"/>
          <w:szCs w:val="28"/>
        </w:rPr>
        <w:t>, используемые в настоящих Правилах, применяются в значениях, установленных Градостроительным кодексом Российской Федерации;</w:t>
      </w:r>
    </w:p>
    <w:p w14:paraId="6AAC524C" w14:textId="77777777" w:rsidR="00020CB0" w:rsidRPr="00C074F9" w:rsidRDefault="00020CB0" w:rsidP="00C074F9">
      <w:pPr>
        <w:ind w:firstLine="567"/>
        <w:jc w:val="both"/>
        <w:rPr>
          <w:sz w:val="28"/>
          <w:szCs w:val="28"/>
        </w:rPr>
      </w:pPr>
      <w:r w:rsidRPr="00C074F9">
        <w:rPr>
          <w:sz w:val="28"/>
          <w:szCs w:val="28"/>
        </w:rPr>
        <w:t>протяженные объекты - сооружения, оборудование систем и сетей инженерно-технического обеспечения, а также инженерно-технические и искусственные сооружения, сборные конструкции, земельные участки с расположенной на них инфраструктурой, предназначенные для движения пешеходов и транспорта на территории городского округа Лыткарино;</w:t>
      </w:r>
    </w:p>
    <w:p w14:paraId="6FDE1E13" w14:textId="765B18A9" w:rsidR="00020CB0" w:rsidRPr="00C074F9" w:rsidRDefault="00020CB0" w:rsidP="00C074F9">
      <w:pPr>
        <w:ind w:firstLine="567"/>
        <w:jc w:val="both"/>
        <w:rPr>
          <w:sz w:val="28"/>
          <w:szCs w:val="28"/>
        </w:rPr>
      </w:pPr>
      <w:r w:rsidRPr="00C074F9">
        <w:rPr>
          <w:sz w:val="28"/>
          <w:szCs w:val="28"/>
        </w:rPr>
        <w:t xml:space="preserve">термины </w:t>
      </w:r>
      <w:r w:rsidR="00661561" w:rsidRPr="00C074F9">
        <w:rPr>
          <w:sz w:val="28"/>
          <w:szCs w:val="28"/>
        </w:rPr>
        <w:t>«</w:t>
      </w:r>
      <w:r w:rsidRPr="00C074F9">
        <w:rPr>
          <w:sz w:val="28"/>
          <w:szCs w:val="28"/>
        </w:rPr>
        <w:t>общественные здания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общественные сооружения</w:t>
      </w:r>
      <w:r w:rsidR="00661561" w:rsidRPr="00C074F9">
        <w:rPr>
          <w:sz w:val="28"/>
          <w:szCs w:val="28"/>
        </w:rPr>
        <w:t>»</w:t>
      </w:r>
      <w:r w:rsidRPr="00C074F9">
        <w:rPr>
          <w:sz w:val="28"/>
          <w:szCs w:val="28"/>
        </w:rPr>
        <w:t xml:space="preserve">, </w:t>
      </w:r>
      <w:r w:rsidR="00661561" w:rsidRPr="00C074F9">
        <w:rPr>
          <w:sz w:val="28"/>
          <w:szCs w:val="28"/>
        </w:rPr>
        <w:t>«</w:t>
      </w:r>
      <w:r w:rsidRPr="00C074F9">
        <w:rPr>
          <w:sz w:val="28"/>
          <w:szCs w:val="28"/>
        </w:rPr>
        <w:t>объекты капитального строительства общественного назначения</w:t>
      </w:r>
      <w:r w:rsidR="00661561" w:rsidRPr="00C074F9">
        <w:rPr>
          <w:sz w:val="28"/>
          <w:szCs w:val="28"/>
        </w:rPr>
        <w:t>»</w:t>
      </w:r>
      <w:r w:rsidRPr="00C074F9">
        <w:rPr>
          <w:sz w:val="28"/>
          <w:szCs w:val="28"/>
        </w:rPr>
        <w:t xml:space="preserve"> применяются в значениях, установленных </w:t>
      </w:r>
      <w:r w:rsidR="00661561" w:rsidRPr="00C074F9">
        <w:rPr>
          <w:sz w:val="28"/>
          <w:szCs w:val="28"/>
        </w:rPr>
        <w:t>«</w:t>
      </w:r>
      <w:r w:rsidRPr="00C074F9">
        <w:rPr>
          <w:sz w:val="28"/>
          <w:szCs w:val="28"/>
        </w:rPr>
        <w:t>СП 118.13330.2022. Свод правил. Общественные здания и сооружения. СНиП 31-06-2009</w:t>
      </w:r>
      <w:r w:rsidR="00661561" w:rsidRPr="00C074F9">
        <w:rPr>
          <w:sz w:val="28"/>
          <w:szCs w:val="28"/>
        </w:rPr>
        <w:t>»</w:t>
      </w:r>
      <w:r w:rsidRPr="00C074F9">
        <w:rPr>
          <w:sz w:val="28"/>
          <w:szCs w:val="28"/>
        </w:rPr>
        <w:t xml:space="preserve">, утвержденным и введенным в действие Приказом Министерства строительства и жилищно-коммунального хозяйства Российской Федерации от 19.05.2022 </w:t>
      </w:r>
      <w:r w:rsidR="00661561" w:rsidRPr="00C074F9">
        <w:rPr>
          <w:sz w:val="28"/>
          <w:szCs w:val="28"/>
        </w:rPr>
        <w:t>№</w:t>
      </w:r>
      <w:r w:rsidRPr="00C074F9">
        <w:rPr>
          <w:sz w:val="28"/>
          <w:szCs w:val="28"/>
        </w:rPr>
        <w:t xml:space="preserve"> 389/</w:t>
      </w:r>
      <w:proofErr w:type="spellStart"/>
      <w:r w:rsidRPr="00C074F9">
        <w:rPr>
          <w:sz w:val="28"/>
          <w:szCs w:val="28"/>
        </w:rPr>
        <w:t>пр</w:t>
      </w:r>
      <w:proofErr w:type="spellEnd"/>
      <w:r w:rsidRPr="00C074F9">
        <w:rPr>
          <w:sz w:val="28"/>
          <w:szCs w:val="28"/>
        </w:rPr>
        <w:t xml:space="preserve"> </w:t>
      </w:r>
      <w:r w:rsidR="00661561" w:rsidRPr="00C074F9">
        <w:rPr>
          <w:sz w:val="28"/>
          <w:szCs w:val="28"/>
        </w:rPr>
        <w:t>«</w:t>
      </w:r>
      <w:r w:rsidRPr="00C074F9">
        <w:rPr>
          <w:sz w:val="28"/>
          <w:szCs w:val="28"/>
        </w:rPr>
        <w:t xml:space="preserve">Об утверждении СП 118.13330.2022 </w:t>
      </w:r>
      <w:r w:rsidR="00661561" w:rsidRPr="00C074F9">
        <w:rPr>
          <w:sz w:val="28"/>
          <w:szCs w:val="28"/>
        </w:rPr>
        <w:t>«</w:t>
      </w:r>
      <w:r w:rsidRPr="00C074F9">
        <w:rPr>
          <w:sz w:val="28"/>
          <w:szCs w:val="28"/>
        </w:rPr>
        <w:t>СНИП 31-06-2009 Общественные здания и сооружения</w:t>
      </w:r>
      <w:r w:rsidR="00661561" w:rsidRPr="00C074F9">
        <w:rPr>
          <w:sz w:val="28"/>
          <w:szCs w:val="28"/>
        </w:rPr>
        <w:t>»</w:t>
      </w:r>
      <w:r w:rsidRPr="00C074F9">
        <w:rPr>
          <w:sz w:val="28"/>
          <w:szCs w:val="28"/>
        </w:rPr>
        <w:t>;</w:t>
      </w:r>
    </w:p>
    <w:p w14:paraId="3734B165" w14:textId="77777777" w:rsidR="00020CB0" w:rsidRPr="00C074F9" w:rsidRDefault="00020CB0" w:rsidP="00C074F9">
      <w:pPr>
        <w:ind w:firstLine="567"/>
        <w:jc w:val="both"/>
        <w:rPr>
          <w:sz w:val="28"/>
          <w:szCs w:val="28"/>
        </w:rPr>
      </w:pPr>
      <w:r w:rsidRPr="00C074F9">
        <w:rPr>
          <w:sz w:val="28"/>
          <w:szCs w:val="28"/>
        </w:rPr>
        <w:lastRenderedPageBreak/>
        <w:t>улица -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7B863825" w14:textId="77777777" w:rsidR="00020CB0" w:rsidRPr="00C074F9" w:rsidRDefault="00020CB0" w:rsidP="00C074F9">
      <w:pPr>
        <w:ind w:firstLine="567"/>
        <w:jc w:val="both"/>
        <w:rPr>
          <w:sz w:val="28"/>
          <w:szCs w:val="28"/>
        </w:rPr>
      </w:pPr>
      <w:r w:rsidRPr="00C074F9">
        <w:rPr>
          <w:sz w:val="28"/>
          <w:szCs w:val="28"/>
        </w:rPr>
        <w:t>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6724D614" w14:textId="77777777" w:rsidR="00020CB0" w:rsidRPr="00C074F9" w:rsidRDefault="00020CB0" w:rsidP="00C074F9">
      <w:pPr>
        <w:ind w:firstLine="567"/>
        <w:jc w:val="both"/>
        <w:rPr>
          <w:sz w:val="28"/>
          <w:szCs w:val="28"/>
        </w:rPr>
      </w:pPr>
      <w:r w:rsidRPr="00C074F9">
        <w:rPr>
          <w:sz w:val="28"/>
          <w:szCs w:val="28"/>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0B35BA2D" w14:textId="77777777" w:rsidR="00020CB0" w:rsidRPr="00C074F9" w:rsidRDefault="00020CB0" w:rsidP="00C074F9">
      <w:pPr>
        <w:ind w:firstLine="567"/>
        <w:jc w:val="both"/>
        <w:rPr>
          <w:sz w:val="28"/>
          <w:szCs w:val="28"/>
        </w:rPr>
      </w:pPr>
      <w:r w:rsidRPr="00C074F9">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733FBF5" w14:textId="77777777" w:rsidR="00020CB0" w:rsidRPr="00C074F9" w:rsidRDefault="00020CB0" w:rsidP="00C074F9">
      <w:pPr>
        <w:ind w:firstLine="567"/>
        <w:jc w:val="both"/>
        <w:rPr>
          <w:sz w:val="28"/>
          <w:szCs w:val="28"/>
        </w:rPr>
      </w:pPr>
      <w:r w:rsidRPr="00C074F9">
        <w:rPr>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055B4E8" w14:textId="77777777" w:rsidR="00020CB0" w:rsidRPr="00C074F9" w:rsidRDefault="00020CB0" w:rsidP="00C074F9">
      <w:pPr>
        <w:ind w:firstLine="567"/>
        <w:jc w:val="both"/>
        <w:rPr>
          <w:sz w:val="28"/>
          <w:szCs w:val="28"/>
        </w:rPr>
      </w:pPr>
      <w:r w:rsidRPr="00C074F9">
        <w:rPr>
          <w:sz w:val="28"/>
          <w:szCs w:val="28"/>
        </w:rPr>
        <w:t>въездная группа -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4309E606" w14:textId="77777777" w:rsidR="00020CB0" w:rsidRPr="00C074F9" w:rsidRDefault="00020CB0" w:rsidP="00C074F9">
      <w:pPr>
        <w:ind w:firstLine="567"/>
        <w:jc w:val="both"/>
        <w:rPr>
          <w:sz w:val="28"/>
          <w:szCs w:val="28"/>
        </w:rPr>
      </w:pPr>
      <w:r w:rsidRPr="00C074F9">
        <w:rPr>
          <w:sz w:val="28"/>
          <w:szCs w:val="28"/>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6DCA416E" w14:textId="77777777" w:rsidR="00020CB0" w:rsidRPr="00C074F9" w:rsidRDefault="00020CB0" w:rsidP="00C074F9">
      <w:pPr>
        <w:ind w:firstLine="567"/>
        <w:jc w:val="both"/>
        <w:rPr>
          <w:sz w:val="28"/>
          <w:szCs w:val="28"/>
        </w:rPr>
      </w:pPr>
      <w:r w:rsidRPr="00C074F9">
        <w:rPr>
          <w:sz w:val="28"/>
          <w:szCs w:val="28"/>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033CFD38" w14:textId="77777777" w:rsidR="00020CB0" w:rsidRPr="00C074F9" w:rsidRDefault="00020CB0" w:rsidP="00C074F9">
      <w:pPr>
        <w:ind w:firstLine="567"/>
        <w:jc w:val="both"/>
        <w:rPr>
          <w:sz w:val="28"/>
          <w:szCs w:val="28"/>
        </w:rPr>
      </w:pPr>
      <w:r w:rsidRPr="00C074F9">
        <w:rPr>
          <w:sz w:val="28"/>
          <w:szCs w:val="28"/>
        </w:rPr>
        <w:t xml:space="preserve">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w:t>
      </w:r>
      <w:r w:rsidRPr="00C074F9">
        <w:rPr>
          <w:sz w:val="28"/>
          <w:szCs w:val="28"/>
        </w:rPr>
        <w:lastRenderedPageBreak/>
        <w:t>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55CB0251" w14:textId="1CFC23C5" w:rsidR="00020CB0" w:rsidRPr="00C074F9" w:rsidRDefault="00020CB0" w:rsidP="00C074F9">
      <w:pPr>
        <w:ind w:firstLine="567"/>
        <w:jc w:val="both"/>
        <w:rPr>
          <w:sz w:val="28"/>
          <w:szCs w:val="28"/>
        </w:rPr>
      </w:pPr>
      <w:r w:rsidRPr="00C074F9">
        <w:rPr>
          <w:sz w:val="28"/>
          <w:szCs w:val="28"/>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r w:rsidR="00661561" w:rsidRPr="00C074F9">
        <w:rPr>
          <w:sz w:val="28"/>
          <w:szCs w:val="28"/>
        </w:rPr>
        <w:t>;</w:t>
      </w:r>
    </w:p>
    <w:p w14:paraId="0FF510CA" w14:textId="6C74DD2D" w:rsidR="00661561" w:rsidRPr="00C074F9" w:rsidRDefault="00661561" w:rsidP="00C074F9">
      <w:pPr>
        <w:ind w:firstLine="567"/>
        <w:jc w:val="both"/>
        <w:rPr>
          <w:sz w:val="28"/>
          <w:szCs w:val="28"/>
        </w:rPr>
      </w:pPr>
      <w:r w:rsidRPr="00C074F9">
        <w:rPr>
          <w:sz w:val="28"/>
          <w:szCs w:val="28"/>
        </w:rPr>
        <w:t>благоустроительные мероприятия - мероприятия, реализуемые в рамках развития городской среды и благоустройства территории городского округа Лыткарино,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 Лыткарино, благоустройство лесов и лесных участков, осуществляемое при освоении лесов на основе комплексного подхода, а также виды работ по благоустройству территории для реализации мероприятий 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
    <w:p w14:paraId="4791CF27" w14:textId="3191DC37" w:rsidR="00661561" w:rsidRPr="00C074F9" w:rsidRDefault="00661561" w:rsidP="00C074F9">
      <w:pPr>
        <w:ind w:firstLine="567"/>
        <w:jc w:val="both"/>
        <w:rPr>
          <w:sz w:val="28"/>
          <w:szCs w:val="28"/>
        </w:rPr>
      </w:pPr>
      <w:r w:rsidRPr="00C074F9">
        <w:rPr>
          <w:sz w:val="28"/>
          <w:szCs w:val="28"/>
        </w:rPr>
        <w:t>архитектурно-планировочная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14:paraId="3FC4E6BB" w14:textId="4FD89BFD" w:rsidR="00661561" w:rsidRPr="00C074F9" w:rsidRDefault="00661561" w:rsidP="00C074F9">
      <w:pPr>
        <w:ind w:firstLine="567"/>
        <w:jc w:val="both"/>
        <w:rPr>
          <w:sz w:val="28"/>
          <w:szCs w:val="28"/>
        </w:rPr>
      </w:pPr>
      <w:r w:rsidRPr="00C074F9">
        <w:rPr>
          <w:sz w:val="28"/>
          <w:szCs w:val="28"/>
        </w:rPr>
        <w:t xml:space="preserve">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w:t>
      </w:r>
      <w:r w:rsidRPr="00C074F9">
        <w:rPr>
          <w:sz w:val="28"/>
          <w:szCs w:val="28"/>
        </w:rPr>
        <w:lastRenderedPageBreak/>
        <w:t>Допускается утверждение поэтапных концепций развития парка (инфраструктуры парка);</w:t>
      </w:r>
    </w:p>
    <w:p w14:paraId="7FD46C6C" w14:textId="39F82D65" w:rsidR="00661561" w:rsidRPr="00C074F9" w:rsidRDefault="00661561" w:rsidP="00C074F9">
      <w:pPr>
        <w:ind w:firstLine="567"/>
        <w:jc w:val="both"/>
        <w:rPr>
          <w:sz w:val="28"/>
          <w:szCs w:val="28"/>
        </w:rPr>
      </w:pPr>
      <w:r w:rsidRPr="00C074F9">
        <w:rPr>
          <w:sz w:val="28"/>
          <w:szCs w:val="28"/>
        </w:rPr>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городского округа Лыткарино;</w:t>
      </w:r>
    </w:p>
    <w:p w14:paraId="135058EF" w14:textId="77777777" w:rsidR="00661561" w:rsidRPr="00C074F9" w:rsidRDefault="00661561" w:rsidP="00C074F9">
      <w:pPr>
        <w:ind w:firstLine="567"/>
        <w:jc w:val="both"/>
        <w:rPr>
          <w:sz w:val="28"/>
          <w:szCs w:val="28"/>
        </w:rPr>
      </w:pPr>
      <w:r w:rsidRPr="00C074F9">
        <w:rPr>
          <w:sz w:val="28"/>
          <w:szCs w:val="28"/>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0C70794E" w14:textId="252AE442" w:rsidR="00661561" w:rsidRPr="00C074F9" w:rsidRDefault="00661561" w:rsidP="00C074F9">
      <w:pPr>
        <w:ind w:firstLine="567"/>
        <w:jc w:val="both"/>
        <w:rPr>
          <w:sz w:val="28"/>
          <w:szCs w:val="28"/>
        </w:rPr>
      </w:pPr>
      <w:r w:rsidRPr="00C074F9">
        <w:rPr>
          <w:sz w:val="28"/>
          <w:szCs w:val="28"/>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59C185F7" w14:textId="00F24BB8" w:rsidR="00661561" w:rsidRPr="00C074F9" w:rsidRDefault="00661561" w:rsidP="00C074F9">
      <w:pPr>
        <w:ind w:firstLine="567"/>
        <w:jc w:val="both"/>
        <w:rPr>
          <w:sz w:val="28"/>
          <w:szCs w:val="28"/>
        </w:rPr>
      </w:pPr>
      <w:r w:rsidRPr="00C074F9">
        <w:rPr>
          <w:sz w:val="28"/>
          <w:szCs w:val="28"/>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p>
    <w:p w14:paraId="2990630C" w14:textId="443ED6D9" w:rsidR="00020CB0" w:rsidRPr="00C074F9" w:rsidRDefault="00020CB0" w:rsidP="00C074F9">
      <w:pPr>
        <w:ind w:firstLine="567"/>
        <w:jc w:val="both"/>
        <w:rPr>
          <w:sz w:val="28"/>
          <w:szCs w:val="28"/>
        </w:rPr>
      </w:pPr>
      <w:r w:rsidRPr="00C074F9">
        <w:rPr>
          <w:sz w:val="28"/>
          <w:szCs w:val="28"/>
        </w:rPr>
        <w:t xml:space="preserve">Иные понятия используемые в настоящих Правилах применяются в значениях, установленных Законом Московской области от 30.12.2014 </w:t>
      </w:r>
      <w:r w:rsidR="00661561" w:rsidRPr="00C074F9">
        <w:rPr>
          <w:sz w:val="28"/>
          <w:szCs w:val="28"/>
        </w:rPr>
        <w:br/>
        <w:t>№</w:t>
      </w:r>
      <w:r w:rsidRPr="00C074F9">
        <w:rPr>
          <w:sz w:val="28"/>
          <w:szCs w:val="28"/>
        </w:rPr>
        <w:t xml:space="preserve"> 191/2014-ОЗ </w:t>
      </w:r>
      <w:r w:rsidR="00661561" w:rsidRPr="00C074F9">
        <w:rPr>
          <w:sz w:val="28"/>
          <w:szCs w:val="28"/>
        </w:rPr>
        <w:t>«</w:t>
      </w:r>
      <w:r w:rsidRPr="00C074F9">
        <w:rPr>
          <w:sz w:val="28"/>
          <w:szCs w:val="28"/>
        </w:rPr>
        <w:t>О регулировании дополнительных вопросов в сфере благоустройства в Московской области</w:t>
      </w:r>
      <w:r w:rsidR="00661561" w:rsidRPr="00C074F9">
        <w:rPr>
          <w:sz w:val="28"/>
          <w:szCs w:val="28"/>
        </w:rPr>
        <w:t>»</w:t>
      </w:r>
      <w:r w:rsidRPr="00C074F9">
        <w:rPr>
          <w:sz w:val="28"/>
          <w:szCs w:val="28"/>
        </w:rPr>
        <w:t>.</w:t>
      </w:r>
    </w:p>
    <w:p w14:paraId="66470C0D" w14:textId="77777777" w:rsidR="00020CB0" w:rsidRPr="00C074F9" w:rsidRDefault="00020CB0" w:rsidP="00C074F9">
      <w:pPr>
        <w:ind w:firstLine="567"/>
        <w:jc w:val="both"/>
        <w:rPr>
          <w:sz w:val="28"/>
          <w:szCs w:val="28"/>
        </w:rPr>
      </w:pPr>
    </w:p>
    <w:p w14:paraId="09DFA28A" w14:textId="72DB742F" w:rsidR="00164B9D" w:rsidRPr="00C074F9" w:rsidRDefault="009B6A64" w:rsidP="00C074F9">
      <w:pPr>
        <w:ind w:firstLine="567"/>
        <w:jc w:val="both"/>
        <w:rPr>
          <w:sz w:val="28"/>
          <w:szCs w:val="28"/>
        </w:rPr>
      </w:pPr>
      <w:r w:rsidRPr="00C074F9">
        <w:rPr>
          <w:sz w:val="28"/>
          <w:szCs w:val="28"/>
        </w:rPr>
        <w:t>3</w:t>
      </w:r>
      <w:r w:rsidR="00A91348" w:rsidRPr="00C074F9">
        <w:rPr>
          <w:sz w:val="28"/>
          <w:szCs w:val="28"/>
        </w:rPr>
        <w:t>. В</w:t>
      </w:r>
      <w:r w:rsidR="00164B9D" w:rsidRPr="00C074F9">
        <w:rPr>
          <w:sz w:val="28"/>
          <w:szCs w:val="28"/>
        </w:rPr>
        <w:t xml:space="preserve"> статье </w:t>
      </w:r>
      <w:r w:rsidR="00ED433B" w:rsidRPr="00C074F9">
        <w:rPr>
          <w:sz w:val="28"/>
          <w:szCs w:val="28"/>
        </w:rPr>
        <w:t>5</w:t>
      </w:r>
      <w:r w:rsidR="00164B9D" w:rsidRPr="00C074F9">
        <w:rPr>
          <w:sz w:val="28"/>
          <w:szCs w:val="28"/>
        </w:rPr>
        <w:t xml:space="preserve"> «Благоустройство территорий </w:t>
      </w:r>
      <w:r w:rsidR="00A91348" w:rsidRPr="00C074F9">
        <w:rPr>
          <w:sz w:val="28"/>
          <w:szCs w:val="28"/>
        </w:rPr>
        <w:t>городского округа Лыткарино</w:t>
      </w:r>
      <w:r w:rsidR="00164B9D" w:rsidRPr="00C074F9">
        <w:rPr>
          <w:sz w:val="28"/>
          <w:szCs w:val="28"/>
        </w:rPr>
        <w:t>»:</w:t>
      </w:r>
    </w:p>
    <w:p w14:paraId="636B50BD" w14:textId="346D78B3" w:rsidR="00164B9D" w:rsidRPr="00C074F9" w:rsidRDefault="00661561"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w:t>
      </w:r>
      <w:r w:rsidR="00164B9D" w:rsidRPr="00C074F9">
        <w:rPr>
          <w:sz w:val="28"/>
          <w:szCs w:val="28"/>
        </w:rPr>
        <w:t xml:space="preserve">пункт </w:t>
      </w:r>
      <w:r w:rsidR="00ED433B" w:rsidRPr="00C074F9">
        <w:rPr>
          <w:sz w:val="28"/>
          <w:szCs w:val="28"/>
        </w:rPr>
        <w:t>14</w:t>
      </w:r>
      <w:r w:rsidR="00164B9D" w:rsidRPr="00C074F9">
        <w:rPr>
          <w:sz w:val="28"/>
          <w:szCs w:val="28"/>
        </w:rPr>
        <w:t xml:space="preserve"> </w:t>
      </w:r>
      <w:r w:rsidRPr="00C074F9">
        <w:rPr>
          <w:sz w:val="28"/>
          <w:szCs w:val="28"/>
        </w:rPr>
        <w:t>пункта</w:t>
      </w:r>
      <w:r w:rsidR="00164B9D" w:rsidRPr="00C074F9">
        <w:rPr>
          <w:sz w:val="28"/>
          <w:szCs w:val="28"/>
        </w:rPr>
        <w:t xml:space="preserve"> </w:t>
      </w:r>
      <w:r w:rsidR="00ED433B" w:rsidRPr="00C074F9">
        <w:rPr>
          <w:sz w:val="28"/>
          <w:szCs w:val="28"/>
        </w:rPr>
        <w:t>3</w:t>
      </w:r>
      <w:r w:rsidR="00164B9D" w:rsidRPr="00C074F9">
        <w:rPr>
          <w:sz w:val="28"/>
          <w:szCs w:val="28"/>
        </w:rPr>
        <w:t xml:space="preserve"> изложить в следующей редакции:</w:t>
      </w:r>
    </w:p>
    <w:p w14:paraId="27053CE0" w14:textId="0663AA97" w:rsidR="00164B9D" w:rsidRPr="00C074F9" w:rsidRDefault="00164B9D" w:rsidP="00C074F9">
      <w:pPr>
        <w:ind w:firstLine="567"/>
        <w:jc w:val="both"/>
        <w:rPr>
          <w:sz w:val="28"/>
          <w:szCs w:val="28"/>
        </w:rPr>
      </w:pPr>
      <w:r w:rsidRPr="00C074F9">
        <w:rPr>
          <w:sz w:val="28"/>
          <w:szCs w:val="28"/>
        </w:rPr>
        <w:t>«</w:t>
      </w:r>
      <w:r w:rsidR="00ED433B" w:rsidRPr="00C074F9">
        <w:rPr>
          <w:sz w:val="28"/>
          <w:szCs w:val="28"/>
        </w:rPr>
        <w:t>14</w:t>
      </w:r>
      <w:r w:rsidRPr="00C074F9">
        <w:rPr>
          <w:sz w:val="28"/>
          <w:szCs w:val="28"/>
        </w:rPr>
        <w:t>) элементы сопряжения покрытий (в том числе бортовые камни, бордюры, подпорные стенки, мостики, лестницы, пандусы),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14:paraId="217B9ED4" w14:textId="370F78B0" w:rsidR="00164B9D" w:rsidRPr="00C074F9" w:rsidRDefault="00661561" w:rsidP="00C074F9">
      <w:pPr>
        <w:ind w:firstLine="567"/>
        <w:jc w:val="both"/>
        <w:rPr>
          <w:sz w:val="28"/>
          <w:szCs w:val="28"/>
        </w:rPr>
      </w:pPr>
      <w:r w:rsidRPr="00C074F9">
        <w:rPr>
          <w:sz w:val="28"/>
          <w:szCs w:val="28"/>
        </w:rPr>
        <w:t>2</w:t>
      </w:r>
      <w:r w:rsidR="00164B9D" w:rsidRPr="00C074F9">
        <w:rPr>
          <w:sz w:val="28"/>
          <w:szCs w:val="28"/>
        </w:rPr>
        <w:t xml:space="preserve">) </w:t>
      </w:r>
      <w:r w:rsidRPr="00C074F9">
        <w:rPr>
          <w:sz w:val="28"/>
          <w:szCs w:val="28"/>
        </w:rPr>
        <w:t>Пункт</w:t>
      </w:r>
      <w:r w:rsidR="00164B9D" w:rsidRPr="00C074F9">
        <w:rPr>
          <w:sz w:val="28"/>
          <w:szCs w:val="28"/>
        </w:rPr>
        <w:t xml:space="preserve"> </w:t>
      </w:r>
      <w:r w:rsidR="00ED433B" w:rsidRPr="00C074F9">
        <w:rPr>
          <w:sz w:val="28"/>
          <w:szCs w:val="28"/>
        </w:rPr>
        <w:t>7</w:t>
      </w:r>
      <w:r w:rsidR="00164B9D" w:rsidRPr="00C074F9">
        <w:rPr>
          <w:sz w:val="28"/>
          <w:szCs w:val="28"/>
        </w:rPr>
        <w:t xml:space="preserve"> изложить в следующей редакции:</w:t>
      </w:r>
    </w:p>
    <w:p w14:paraId="1E88FB1E" w14:textId="7BAEC3EF" w:rsidR="00164B9D" w:rsidRPr="00C074F9" w:rsidRDefault="00164B9D" w:rsidP="00C074F9">
      <w:pPr>
        <w:ind w:firstLine="567"/>
        <w:jc w:val="both"/>
        <w:rPr>
          <w:sz w:val="28"/>
          <w:szCs w:val="28"/>
        </w:rPr>
      </w:pPr>
      <w:r w:rsidRPr="00C074F9">
        <w:rPr>
          <w:sz w:val="28"/>
          <w:szCs w:val="28"/>
        </w:rPr>
        <w:t>«</w:t>
      </w:r>
      <w:r w:rsidR="00ED433B" w:rsidRPr="00C074F9">
        <w:rPr>
          <w:sz w:val="28"/>
          <w:szCs w:val="28"/>
        </w:rPr>
        <w:t>7</w:t>
      </w:r>
      <w:r w:rsidRPr="00C074F9">
        <w:rPr>
          <w:sz w:val="28"/>
          <w:szCs w:val="28"/>
        </w:rPr>
        <w:t>.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AA7CB81" w14:textId="77777777" w:rsidR="00C242E9" w:rsidRDefault="00C242E9" w:rsidP="00C074F9">
      <w:pPr>
        <w:ind w:firstLine="567"/>
        <w:jc w:val="both"/>
        <w:rPr>
          <w:sz w:val="28"/>
          <w:szCs w:val="28"/>
        </w:rPr>
      </w:pPr>
    </w:p>
    <w:p w14:paraId="5EA24609" w14:textId="4236FDAA" w:rsidR="00164B9D" w:rsidRPr="00C074F9" w:rsidRDefault="00661561" w:rsidP="00C074F9">
      <w:pPr>
        <w:ind w:firstLine="567"/>
        <w:jc w:val="both"/>
        <w:rPr>
          <w:sz w:val="28"/>
          <w:szCs w:val="28"/>
        </w:rPr>
      </w:pPr>
      <w:r w:rsidRPr="00C074F9">
        <w:rPr>
          <w:sz w:val="28"/>
          <w:szCs w:val="28"/>
        </w:rPr>
        <w:t>3</w:t>
      </w:r>
      <w:r w:rsidR="00164B9D" w:rsidRPr="00C074F9">
        <w:rPr>
          <w:sz w:val="28"/>
          <w:szCs w:val="28"/>
        </w:rPr>
        <w:t xml:space="preserve">) </w:t>
      </w:r>
      <w:r w:rsidRPr="00C074F9">
        <w:rPr>
          <w:sz w:val="28"/>
          <w:szCs w:val="28"/>
        </w:rPr>
        <w:t>Д</w:t>
      </w:r>
      <w:r w:rsidR="00ED433B" w:rsidRPr="00C074F9">
        <w:rPr>
          <w:sz w:val="28"/>
          <w:szCs w:val="28"/>
        </w:rPr>
        <w:t xml:space="preserve">ополнить </w:t>
      </w:r>
      <w:r w:rsidRPr="00C074F9">
        <w:rPr>
          <w:sz w:val="28"/>
          <w:szCs w:val="28"/>
        </w:rPr>
        <w:t>пунктом 8</w:t>
      </w:r>
      <w:r w:rsidR="00ED433B" w:rsidRPr="00C074F9">
        <w:rPr>
          <w:sz w:val="28"/>
          <w:szCs w:val="28"/>
        </w:rPr>
        <w:t xml:space="preserve"> следующего содержания</w:t>
      </w:r>
      <w:r w:rsidR="00164B9D" w:rsidRPr="00C074F9">
        <w:rPr>
          <w:sz w:val="28"/>
          <w:szCs w:val="28"/>
        </w:rPr>
        <w:t>:</w:t>
      </w:r>
    </w:p>
    <w:p w14:paraId="1265B185" w14:textId="0ED76F77" w:rsidR="00164B9D" w:rsidRPr="00C074F9" w:rsidRDefault="00164B9D" w:rsidP="00C074F9">
      <w:pPr>
        <w:ind w:firstLine="567"/>
        <w:jc w:val="both"/>
        <w:rPr>
          <w:sz w:val="28"/>
          <w:szCs w:val="28"/>
        </w:rPr>
      </w:pPr>
      <w:r w:rsidRPr="00C074F9">
        <w:rPr>
          <w:sz w:val="28"/>
          <w:szCs w:val="28"/>
        </w:rPr>
        <w:lastRenderedPageBreak/>
        <w:t>«</w:t>
      </w:r>
      <w:r w:rsidR="00661561" w:rsidRPr="00C074F9">
        <w:rPr>
          <w:sz w:val="28"/>
          <w:szCs w:val="28"/>
        </w:rPr>
        <w:t xml:space="preserve">8. </w:t>
      </w:r>
      <w:r w:rsidRPr="00C074F9">
        <w:rPr>
          <w:sz w:val="28"/>
          <w:szCs w:val="28"/>
        </w:rPr>
        <w:t>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r w:rsidR="00661561" w:rsidRPr="00C074F9">
        <w:rPr>
          <w:sz w:val="28"/>
          <w:szCs w:val="28"/>
        </w:rPr>
        <w:t>.</w:t>
      </w:r>
    </w:p>
    <w:p w14:paraId="2E588774" w14:textId="6649EEFD" w:rsidR="00661561" w:rsidRPr="00C074F9" w:rsidRDefault="00661561" w:rsidP="00C074F9">
      <w:pPr>
        <w:ind w:firstLine="567"/>
        <w:jc w:val="both"/>
        <w:rPr>
          <w:sz w:val="28"/>
          <w:szCs w:val="28"/>
        </w:rPr>
      </w:pPr>
      <w:r w:rsidRPr="00C074F9">
        <w:rPr>
          <w:sz w:val="28"/>
          <w:szCs w:val="28"/>
        </w:rPr>
        <w:t>4) Дополнить пунктом 9 следующего содержания:</w:t>
      </w:r>
    </w:p>
    <w:p w14:paraId="0463DD8F" w14:textId="15568999" w:rsidR="00164B9D" w:rsidRPr="00C074F9" w:rsidRDefault="00661561" w:rsidP="00C074F9">
      <w:pPr>
        <w:ind w:firstLine="567"/>
        <w:jc w:val="both"/>
        <w:rPr>
          <w:sz w:val="28"/>
          <w:szCs w:val="28"/>
        </w:rPr>
      </w:pPr>
      <w:r w:rsidRPr="00C074F9">
        <w:rPr>
          <w:sz w:val="28"/>
          <w:szCs w:val="28"/>
        </w:rPr>
        <w:t xml:space="preserve">«9. </w:t>
      </w:r>
      <w:r w:rsidR="00164B9D" w:rsidRPr="00C074F9">
        <w:rPr>
          <w:sz w:val="28"/>
          <w:szCs w:val="28"/>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r w:rsidRPr="00C074F9">
        <w:rPr>
          <w:sz w:val="28"/>
          <w:szCs w:val="28"/>
        </w:rPr>
        <w:t>».</w:t>
      </w:r>
    </w:p>
    <w:p w14:paraId="666C7286" w14:textId="41B4C533" w:rsidR="00661561" w:rsidRPr="00C074F9" w:rsidRDefault="00661561" w:rsidP="00C074F9">
      <w:pPr>
        <w:ind w:firstLine="567"/>
        <w:jc w:val="both"/>
        <w:rPr>
          <w:sz w:val="28"/>
          <w:szCs w:val="28"/>
        </w:rPr>
      </w:pPr>
      <w:r w:rsidRPr="00C074F9">
        <w:rPr>
          <w:sz w:val="28"/>
          <w:szCs w:val="28"/>
        </w:rPr>
        <w:t>5) Дополнить пунктом 10 следующего содержания:</w:t>
      </w:r>
    </w:p>
    <w:p w14:paraId="0637585F" w14:textId="1724E7E8" w:rsidR="00164B9D" w:rsidRPr="00C074F9" w:rsidRDefault="00661561" w:rsidP="00C074F9">
      <w:pPr>
        <w:ind w:firstLine="567"/>
        <w:jc w:val="both"/>
        <w:rPr>
          <w:sz w:val="28"/>
          <w:szCs w:val="28"/>
        </w:rPr>
      </w:pPr>
      <w:r w:rsidRPr="00C074F9">
        <w:rPr>
          <w:sz w:val="28"/>
          <w:szCs w:val="28"/>
        </w:rPr>
        <w:t xml:space="preserve">«10. </w:t>
      </w:r>
      <w:r w:rsidR="00164B9D" w:rsidRPr="00C074F9">
        <w:rPr>
          <w:sz w:val="28"/>
          <w:szCs w:val="28"/>
        </w:rPr>
        <w:t xml:space="preserve">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w:t>
      </w:r>
      <w:r w:rsidRPr="00C074F9">
        <w:rPr>
          <w:sz w:val="28"/>
          <w:szCs w:val="28"/>
        </w:rPr>
        <w:t>пункте</w:t>
      </w:r>
      <w:r w:rsidR="00164B9D" w:rsidRPr="00C074F9">
        <w:rPr>
          <w:sz w:val="28"/>
          <w:szCs w:val="28"/>
        </w:rPr>
        <w:t xml:space="preserve"> </w:t>
      </w:r>
      <w:r w:rsidR="000F6B9A">
        <w:rPr>
          <w:sz w:val="28"/>
          <w:szCs w:val="28"/>
        </w:rPr>
        <w:t>3</w:t>
      </w:r>
      <w:r w:rsidR="00164B9D" w:rsidRPr="00C074F9">
        <w:rPr>
          <w:sz w:val="28"/>
          <w:szCs w:val="28"/>
        </w:rPr>
        <w:t xml:space="preserve"> </w:t>
      </w:r>
      <w:r w:rsidR="000E3C05" w:rsidRPr="00C074F9">
        <w:rPr>
          <w:sz w:val="28"/>
          <w:szCs w:val="28"/>
        </w:rPr>
        <w:t>статьи 65</w:t>
      </w:r>
      <w:r w:rsidR="000F6B9A">
        <w:rPr>
          <w:sz w:val="28"/>
          <w:szCs w:val="28"/>
        </w:rPr>
        <w:t xml:space="preserve"> </w:t>
      </w:r>
      <w:r w:rsidR="00164B9D" w:rsidRPr="00C074F9">
        <w:rPr>
          <w:sz w:val="28"/>
          <w:szCs w:val="28"/>
        </w:rPr>
        <w:t>настоящих Правил; утверждения органами местного самоуправления концепции развития парка (инфраструктуры парка).»</w:t>
      </w:r>
      <w:r w:rsidR="000E3C05" w:rsidRPr="00C074F9">
        <w:rPr>
          <w:sz w:val="28"/>
          <w:szCs w:val="28"/>
        </w:rPr>
        <w:t>.</w:t>
      </w:r>
    </w:p>
    <w:p w14:paraId="35B1861A" w14:textId="77777777" w:rsidR="00A91348" w:rsidRPr="00C074F9" w:rsidRDefault="00A91348" w:rsidP="00C074F9">
      <w:pPr>
        <w:ind w:firstLine="567"/>
        <w:jc w:val="both"/>
        <w:rPr>
          <w:sz w:val="28"/>
          <w:szCs w:val="28"/>
        </w:rPr>
      </w:pPr>
    </w:p>
    <w:p w14:paraId="04238EC1" w14:textId="076B589F" w:rsidR="000E3C05" w:rsidRPr="00C074F9" w:rsidRDefault="000E3C05" w:rsidP="00C074F9">
      <w:pPr>
        <w:ind w:firstLine="567"/>
        <w:jc w:val="both"/>
        <w:rPr>
          <w:sz w:val="28"/>
          <w:szCs w:val="28"/>
        </w:rPr>
      </w:pPr>
      <w:r w:rsidRPr="00C074F9">
        <w:rPr>
          <w:sz w:val="28"/>
          <w:szCs w:val="28"/>
        </w:rPr>
        <w:t xml:space="preserve">4. Абзац 2 пункта 13 статьи 22 </w:t>
      </w:r>
      <w:r w:rsidR="00E85CD9" w:rsidRPr="00C074F9">
        <w:rPr>
          <w:sz w:val="28"/>
          <w:szCs w:val="28"/>
        </w:rPr>
        <w:t xml:space="preserve">«Площадки автостоянок, размещение и хранение транспортных средств на территории городского округа Лыткарино» </w:t>
      </w:r>
      <w:r w:rsidRPr="00C074F9">
        <w:rPr>
          <w:sz w:val="28"/>
          <w:szCs w:val="28"/>
        </w:rPr>
        <w:t>изложить в следующей редакции:</w:t>
      </w:r>
    </w:p>
    <w:p w14:paraId="4B656207" w14:textId="234415BE" w:rsidR="000E3C05" w:rsidRPr="00C074F9" w:rsidRDefault="000E3C05" w:rsidP="00C074F9">
      <w:pPr>
        <w:ind w:firstLine="567"/>
        <w:jc w:val="both"/>
        <w:rPr>
          <w:sz w:val="28"/>
          <w:szCs w:val="28"/>
        </w:rPr>
      </w:pPr>
      <w:r w:rsidRPr="00C074F9">
        <w:rPr>
          <w:sz w:val="28"/>
          <w:szCs w:val="28"/>
        </w:rPr>
        <w:t xml:space="preserve">«Отношения в сфере оказания услуг по хранению автомобилей, мотоциклов, мотороллеров, а также прицепов и полуприцепов к ним на автостоянках регулируются </w:t>
      </w:r>
      <w:r w:rsidR="00C242E9">
        <w:rPr>
          <w:sz w:val="28"/>
          <w:szCs w:val="28"/>
        </w:rPr>
        <w:t>п</w:t>
      </w:r>
      <w:r w:rsidRPr="00C074F9">
        <w:rPr>
          <w:sz w:val="28"/>
          <w:szCs w:val="28"/>
        </w:rPr>
        <w:t>остановление</w:t>
      </w:r>
      <w:r w:rsidR="00C242E9">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28.05.2025 № 737 «Об утверждении Правил оказания услуг по хранению транспортных средств на платных парковках»</w:t>
      </w:r>
      <w:r w:rsidR="000F6B9A">
        <w:rPr>
          <w:sz w:val="28"/>
          <w:szCs w:val="28"/>
        </w:rPr>
        <w:t>»</w:t>
      </w:r>
      <w:r w:rsidRPr="00C074F9">
        <w:rPr>
          <w:sz w:val="28"/>
          <w:szCs w:val="28"/>
        </w:rPr>
        <w:t>.</w:t>
      </w:r>
    </w:p>
    <w:p w14:paraId="3E72A391" w14:textId="77777777" w:rsidR="000E3C05" w:rsidRPr="00C074F9" w:rsidRDefault="000E3C05" w:rsidP="00C074F9">
      <w:pPr>
        <w:ind w:firstLine="567"/>
        <w:jc w:val="both"/>
        <w:rPr>
          <w:sz w:val="28"/>
          <w:szCs w:val="28"/>
        </w:rPr>
      </w:pPr>
    </w:p>
    <w:p w14:paraId="58F2E5CE" w14:textId="1FA54110" w:rsidR="00164B9D" w:rsidRPr="00C074F9" w:rsidRDefault="000E3C05" w:rsidP="00C074F9">
      <w:pPr>
        <w:ind w:firstLine="567"/>
        <w:jc w:val="both"/>
        <w:rPr>
          <w:sz w:val="28"/>
          <w:szCs w:val="28"/>
        </w:rPr>
      </w:pPr>
      <w:r w:rsidRPr="00C074F9">
        <w:rPr>
          <w:sz w:val="28"/>
          <w:szCs w:val="28"/>
        </w:rPr>
        <w:t>5.</w:t>
      </w:r>
      <w:r w:rsidR="00A91348" w:rsidRPr="00C074F9">
        <w:rPr>
          <w:sz w:val="28"/>
          <w:szCs w:val="28"/>
        </w:rPr>
        <w:t xml:space="preserve"> В</w:t>
      </w:r>
      <w:r w:rsidR="00164B9D" w:rsidRPr="00C074F9">
        <w:rPr>
          <w:sz w:val="28"/>
          <w:szCs w:val="28"/>
        </w:rPr>
        <w:t xml:space="preserve"> </w:t>
      </w:r>
      <w:r w:rsidRPr="00C074F9">
        <w:rPr>
          <w:sz w:val="28"/>
          <w:szCs w:val="28"/>
        </w:rPr>
        <w:t>статье</w:t>
      </w:r>
      <w:r w:rsidR="00164B9D" w:rsidRPr="00C074F9">
        <w:rPr>
          <w:sz w:val="28"/>
          <w:szCs w:val="28"/>
        </w:rPr>
        <w:t xml:space="preserve"> </w:t>
      </w:r>
      <w:r w:rsidR="00534B00" w:rsidRPr="00C074F9">
        <w:rPr>
          <w:sz w:val="28"/>
          <w:szCs w:val="28"/>
        </w:rPr>
        <w:t>28</w:t>
      </w:r>
      <w:r w:rsidR="00164B9D" w:rsidRPr="00C074F9">
        <w:rPr>
          <w:sz w:val="28"/>
          <w:szCs w:val="28"/>
        </w:rPr>
        <w:t xml:space="preserve"> «Основные требования к размещению некапитальных строений и сооружений»:</w:t>
      </w:r>
    </w:p>
    <w:p w14:paraId="7966F6DC" w14:textId="525DCF63" w:rsidR="00164B9D" w:rsidRPr="00C074F9" w:rsidRDefault="000E3C05" w:rsidP="00C074F9">
      <w:pPr>
        <w:ind w:firstLine="567"/>
        <w:jc w:val="both"/>
        <w:rPr>
          <w:sz w:val="28"/>
          <w:szCs w:val="28"/>
        </w:rPr>
      </w:pPr>
      <w:r w:rsidRPr="00C074F9">
        <w:rPr>
          <w:sz w:val="28"/>
          <w:szCs w:val="28"/>
        </w:rPr>
        <w:t>1</w:t>
      </w:r>
      <w:r w:rsidR="008B52EB" w:rsidRPr="00C074F9">
        <w:rPr>
          <w:sz w:val="28"/>
          <w:szCs w:val="28"/>
        </w:rPr>
        <w:t xml:space="preserve">) </w:t>
      </w:r>
      <w:r w:rsidRPr="00C074F9">
        <w:rPr>
          <w:sz w:val="28"/>
          <w:szCs w:val="28"/>
        </w:rPr>
        <w:t>Подпункт</w:t>
      </w:r>
      <w:r w:rsidR="00164B9D" w:rsidRPr="00C074F9">
        <w:rPr>
          <w:sz w:val="28"/>
          <w:szCs w:val="28"/>
        </w:rPr>
        <w:t xml:space="preserve"> </w:t>
      </w:r>
      <w:r w:rsidR="00FF51FA" w:rsidRPr="00C074F9">
        <w:rPr>
          <w:sz w:val="28"/>
          <w:szCs w:val="28"/>
        </w:rPr>
        <w:t>6</w:t>
      </w:r>
      <w:r w:rsidR="00164B9D" w:rsidRPr="00C074F9">
        <w:rPr>
          <w:sz w:val="28"/>
          <w:szCs w:val="28"/>
        </w:rPr>
        <w:t xml:space="preserve"> </w:t>
      </w:r>
      <w:r w:rsidRPr="00C074F9">
        <w:rPr>
          <w:sz w:val="28"/>
          <w:szCs w:val="28"/>
        </w:rPr>
        <w:t xml:space="preserve">пункта 1 </w:t>
      </w:r>
      <w:r w:rsidR="00164B9D" w:rsidRPr="00C074F9">
        <w:rPr>
          <w:sz w:val="28"/>
          <w:szCs w:val="28"/>
        </w:rPr>
        <w:t>изложить в следующей редакции:</w:t>
      </w:r>
    </w:p>
    <w:p w14:paraId="7E194CC1" w14:textId="77777777" w:rsidR="00164B9D" w:rsidRPr="00C074F9" w:rsidRDefault="00164B9D" w:rsidP="00C074F9">
      <w:pPr>
        <w:ind w:firstLine="567"/>
        <w:jc w:val="both"/>
        <w:rPr>
          <w:sz w:val="28"/>
          <w:szCs w:val="28"/>
        </w:rPr>
      </w:pPr>
      <w:r w:rsidRPr="00C074F9">
        <w:rPr>
          <w:sz w:val="28"/>
          <w:szCs w:val="28"/>
        </w:rPr>
        <w:t>«6) некапитальных строений, сооружений, являющихся составными частями благоустройства и применяемых органами местного самоуправления или подведомственными им учреждениями:</w:t>
      </w:r>
    </w:p>
    <w:p w14:paraId="2BA28B9D" w14:textId="77777777" w:rsidR="00164B9D" w:rsidRPr="00C074F9" w:rsidRDefault="00164B9D" w:rsidP="00C074F9">
      <w:pPr>
        <w:ind w:firstLine="567"/>
        <w:jc w:val="both"/>
        <w:rPr>
          <w:sz w:val="28"/>
          <w:szCs w:val="28"/>
        </w:rPr>
      </w:pPr>
      <w:r w:rsidRPr="00C074F9">
        <w:rPr>
          <w:sz w:val="28"/>
          <w:szCs w:val="28"/>
        </w:rPr>
        <w:t xml:space="preserve">а) в парках культуры и отдыха в соответствии с концепцией развития парка (инфраструктуры парка) и (или) проектом благоустройства; </w:t>
      </w:r>
    </w:p>
    <w:p w14:paraId="0BFEEF05" w14:textId="77777777" w:rsidR="000E3C05" w:rsidRPr="00C074F9" w:rsidRDefault="00164B9D" w:rsidP="00C074F9">
      <w:pPr>
        <w:ind w:firstLine="567"/>
        <w:jc w:val="both"/>
        <w:rPr>
          <w:sz w:val="28"/>
          <w:szCs w:val="28"/>
        </w:rPr>
      </w:pPr>
      <w:r w:rsidRPr="00C074F9">
        <w:rPr>
          <w:sz w:val="28"/>
          <w:szCs w:val="28"/>
        </w:rPr>
        <w:t>б) на иных общественных территориях в соответствии с архитектурно-планировочной концепцией и (или) проектом благоустройства.</w:t>
      </w:r>
    </w:p>
    <w:p w14:paraId="15D2D77C" w14:textId="3BA281AB" w:rsidR="00164B9D" w:rsidRPr="00C074F9" w:rsidRDefault="000E3C05" w:rsidP="00C074F9">
      <w:pPr>
        <w:ind w:firstLine="567"/>
        <w:jc w:val="both"/>
        <w:rPr>
          <w:sz w:val="28"/>
          <w:szCs w:val="28"/>
        </w:rPr>
      </w:pPr>
      <w:r w:rsidRPr="00C074F9">
        <w:rPr>
          <w:sz w:val="28"/>
          <w:szCs w:val="28"/>
        </w:rPr>
        <w:t>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w:t>
      </w:r>
      <w:r w:rsidR="00164B9D" w:rsidRPr="00C074F9">
        <w:rPr>
          <w:sz w:val="28"/>
          <w:szCs w:val="28"/>
        </w:rPr>
        <w:t xml:space="preserve"> </w:t>
      </w:r>
    </w:p>
    <w:p w14:paraId="6BCB4087" w14:textId="35471775" w:rsidR="00FF51FA" w:rsidRPr="00C074F9" w:rsidRDefault="00164B9D" w:rsidP="00C074F9">
      <w:pPr>
        <w:ind w:firstLine="567"/>
        <w:jc w:val="both"/>
        <w:rPr>
          <w:sz w:val="28"/>
          <w:szCs w:val="28"/>
        </w:rPr>
      </w:pPr>
      <w:r w:rsidRPr="00C074F9">
        <w:rPr>
          <w:sz w:val="28"/>
          <w:szCs w:val="28"/>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w:t>
      </w:r>
      <w:r w:rsidRPr="00C074F9">
        <w:rPr>
          <w:sz w:val="28"/>
          <w:szCs w:val="28"/>
        </w:rPr>
        <w:lastRenderedPageBreak/>
        <w:t>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r w:rsidR="000E3C05" w:rsidRPr="00C074F9">
        <w:rPr>
          <w:sz w:val="28"/>
          <w:szCs w:val="28"/>
        </w:rPr>
        <w:t>.</w:t>
      </w:r>
    </w:p>
    <w:p w14:paraId="4B8071DC" w14:textId="06AC123C" w:rsidR="00164B9D" w:rsidRPr="00C074F9" w:rsidRDefault="000E3C05" w:rsidP="00C074F9">
      <w:pPr>
        <w:ind w:firstLine="567"/>
        <w:jc w:val="both"/>
        <w:rPr>
          <w:sz w:val="28"/>
          <w:szCs w:val="28"/>
        </w:rPr>
      </w:pPr>
      <w:r w:rsidRPr="00C074F9">
        <w:rPr>
          <w:sz w:val="28"/>
          <w:szCs w:val="28"/>
        </w:rPr>
        <w:t>2</w:t>
      </w:r>
      <w:r w:rsidR="00FF51FA" w:rsidRPr="00C074F9">
        <w:rPr>
          <w:sz w:val="28"/>
          <w:szCs w:val="28"/>
        </w:rPr>
        <w:t xml:space="preserve">) </w:t>
      </w:r>
      <w:r w:rsidR="000F6B9A">
        <w:rPr>
          <w:sz w:val="28"/>
          <w:szCs w:val="28"/>
        </w:rPr>
        <w:t>Пункт 4 и</w:t>
      </w:r>
      <w:r w:rsidR="000F6B9A" w:rsidRPr="00C074F9">
        <w:rPr>
          <w:sz w:val="28"/>
          <w:szCs w:val="28"/>
        </w:rPr>
        <w:t>зложить в</w:t>
      </w:r>
      <w:r w:rsidR="00164B9D" w:rsidRPr="00C074F9">
        <w:rPr>
          <w:sz w:val="28"/>
          <w:szCs w:val="28"/>
        </w:rPr>
        <w:t xml:space="preserve"> следующей редакции:</w:t>
      </w:r>
    </w:p>
    <w:p w14:paraId="20429BBC" w14:textId="0038C2B4" w:rsidR="00FF51FA" w:rsidRPr="00C074F9" w:rsidRDefault="00164B9D" w:rsidP="00C074F9">
      <w:pPr>
        <w:ind w:firstLine="567"/>
        <w:jc w:val="both"/>
        <w:rPr>
          <w:sz w:val="28"/>
          <w:szCs w:val="28"/>
        </w:rPr>
      </w:pPr>
      <w:r w:rsidRPr="00C074F9">
        <w:rPr>
          <w:sz w:val="28"/>
          <w:szCs w:val="28"/>
        </w:rPr>
        <w:t>«</w:t>
      </w:r>
      <w:r w:rsidR="000E3C05" w:rsidRPr="00C074F9">
        <w:rPr>
          <w:sz w:val="28"/>
          <w:szCs w:val="28"/>
        </w:rPr>
        <w:t xml:space="preserve">4. </w:t>
      </w:r>
      <w:r w:rsidRPr="00C074F9">
        <w:rPr>
          <w:sz w:val="28"/>
          <w:szCs w:val="28"/>
        </w:rPr>
        <w:t xml:space="preserve">Не допускается размещение некапитальных строений и сооружений (за исключением некапитальных строений и сооружений, указанных в пункте </w:t>
      </w:r>
      <w:r w:rsidR="0013018B" w:rsidRPr="00C074F9">
        <w:rPr>
          <w:sz w:val="28"/>
          <w:szCs w:val="28"/>
        </w:rPr>
        <w:t>1</w:t>
      </w:r>
      <w:r w:rsidRPr="00C074F9">
        <w:rPr>
          <w:sz w:val="28"/>
          <w:szCs w:val="28"/>
        </w:rPr>
        <w:t xml:space="preserve"> настоящей статьи)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r w:rsidR="000E3C05" w:rsidRPr="00C074F9">
        <w:rPr>
          <w:sz w:val="28"/>
          <w:szCs w:val="28"/>
        </w:rPr>
        <w:t>.</w:t>
      </w:r>
    </w:p>
    <w:p w14:paraId="7B160C22" w14:textId="77777777" w:rsidR="000E3C05" w:rsidRPr="00C074F9" w:rsidRDefault="000E3C05" w:rsidP="00C074F9">
      <w:pPr>
        <w:ind w:firstLine="567"/>
        <w:jc w:val="both"/>
        <w:rPr>
          <w:sz w:val="28"/>
          <w:szCs w:val="28"/>
        </w:rPr>
      </w:pPr>
    </w:p>
    <w:p w14:paraId="7E118D1B" w14:textId="554171B6" w:rsidR="000E3C05" w:rsidRPr="00C074F9" w:rsidRDefault="000F6B9A" w:rsidP="00C074F9">
      <w:pPr>
        <w:ind w:firstLine="567"/>
        <w:jc w:val="both"/>
        <w:rPr>
          <w:sz w:val="28"/>
          <w:szCs w:val="28"/>
        </w:rPr>
      </w:pPr>
      <w:r>
        <w:rPr>
          <w:sz w:val="28"/>
          <w:szCs w:val="28"/>
        </w:rPr>
        <w:t>6</w:t>
      </w:r>
      <w:r w:rsidR="000E3C05" w:rsidRPr="00C074F9">
        <w:rPr>
          <w:sz w:val="28"/>
          <w:szCs w:val="28"/>
        </w:rPr>
        <w:t>. Пункт 3 статьи 31.1 «Требования к архитектурно-художественному облику территорий городского округа в части требований к внешнему виду зданий, строений, сооружений» изложить в следующей редакции:</w:t>
      </w:r>
    </w:p>
    <w:p w14:paraId="7C919684" w14:textId="6C80A660" w:rsidR="000E3C05" w:rsidRPr="000E3C05" w:rsidRDefault="000E3C05" w:rsidP="00C074F9">
      <w:pPr>
        <w:ind w:firstLine="567"/>
        <w:jc w:val="both"/>
        <w:rPr>
          <w:sz w:val="28"/>
          <w:szCs w:val="28"/>
        </w:rPr>
      </w:pPr>
      <w:r w:rsidRPr="00C074F9">
        <w:rPr>
          <w:sz w:val="28"/>
          <w:szCs w:val="28"/>
        </w:rPr>
        <w:t xml:space="preserve">«3. </w:t>
      </w:r>
      <w:r w:rsidRPr="000E3C05">
        <w:rPr>
          <w:sz w:val="28"/>
          <w:szCs w:val="28"/>
        </w:rPr>
        <w:t>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w:t>
      </w:r>
      <w:r w:rsidR="0013018B" w:rsidRPr="00C074F9">
        <w:rPr>
          <w:sz w:val="28"/>
          <w:szCs w:val="28"/>
        </w:rPr>
        <w:t xml:space="preserve"> постановления Правительства М</w:t>
      </w:r>
      <w:r w:rsidR="00C242E9">
        <w:rPr>
          <w:sz w:val="28"/>
          <w:szCs w:val="28"/>
        </w:rPr>
        <w:t>осковской области</w:t>
      </w:r>
      <w:r w:rsidR="0013018B" w:rsidRPr="00C074F9">
        <w:rPr>
          <w:sz w:val="28"/>
          <w:szCs w:val="28"/>
        </w:rPr>
        <w:t xml:space="preserve"> от 25.08.2023 № 671-ПП «Об архитектурно-градостроительном облике объекта капитального строительства на территории Московской области и о внесении изменений в некоторые постановления Правительства Московской области в сфере градостроительной деятельности».».</w:t>
      </w:r>
    </w:p>
    <w:p w14:paraId="19DE1E2E" w14:textId="77777777" w:rsidR="00FF51FA" w:rsidRPr="00C074F9" w:rsidRDefault="00FF51FA" w:rsidP="00C074F9">
      <w:pPr>
        <w:ind w:firstLine="567"/>
        <w:jc w:val="both"/>
        <w:rPr>
          <w:sz w:val="28"/>
          <w:szCs w:val="28"/>
        </w:rPr>
      </w:pPr>
    </w:p>
    <w:p w14:paraId="60CA06F1" w14:textId="0052BE52" w:rsidR="00164B9D" w:rsidRPr="00C074F9" w:rsidRDefault="00FF51FA" w:rsidP="00C074F9">
      <w:pPr>
        <w:ind w:firstLine="567"/>
        <w:jc w:val="both"/>
        <w:rPr>
          <w:sz w:val="28"/>
          <w:szCs w:val="28"/>
        </w:rPr>
      </w:pPr>
      <w:r w:rsidRPr="00C074F9">
        <w:rPr>
          <w:sz w:val="28"/>
          <w:szCs w:val="28"/>
        </w:rPr>
        <w:t xml:space="preserve"> С</w:t>
      </w:r>
      <w:r w:rsidR="00164B9D" w:rsidRPr="00C074F9">
        <w:rPr>
          <w:sz w:val="28"/>
          <w:szCs w:val="28"/>
        </w:rPr>
        <w:t xml:space="preserve">татью </w:t>
      </w:r>
      <w:r w:rsidRPr="00C074F9">
        <w:rPr>
          <w:sz w:val="28"/>
          <w:szCs w:val="28"/>
        </w:rPr>
        <w:t>38</w:t>
      </w:r>
      <w:r w:rsidR="00164B9D" w:rsidRPr="00C074F9">
        <w:rPr>
          <w:sz w:val="28"/>
          <w:szCs w:val="28"/>
        </w:rPr>
        <w:t xml:space="preserve"> «Парки» изложить в следующей редакции: </w:t>
      </w:r>
    </w:p>
    <w:p w14:paraId="2323EA5B" w14:textId="4BB6E953" w:rsidR="00FF51FA" w:rsidRPr="00C074F9" w:rsidRDefault="00F216EC" w:rsidP="00C074F9">
      <w:pPr>
        <w:ind w:firstLine="567"/>
        <w:jc w:val="both"/>
        <w:rPr>
          <w:sz w:val="28"/>
          <w:szCs w:val="28"/>
        </w:rPr>
      </w:pPr>
      <w:r w:rsidRPr="00C074F9">
        <w:rPr>
          <w:sz w:val="28"/>
          <w:szCs w:val="28"/>
        </w:rPr>
        <w:t>«Статья 38. Парки</w:t>
      </w:r>
    </w:p>
    <w:p w14:paraId="41792FCE" w14:textId="0889B00F" w:rsidR="00164B9D" w:rsidRPr="00C074F9" w:rsidRDefault="00164B9D" w:rsidP="00C074F9">
      <w:pPr>
        <w:ind w:firstLine="567"/>
        <w:jc w:val="both"/>
        <w:rPr>
          <w:sz w:val="28"/>
          <w:szCs w:val="28"/>
        </w:rPr>
      </w:pPr>
      <w:r w:rsidRPr="00C074F9">
        <w:rPr>
          <w:sz w:val="28"/>
          <w:szCs w:val="28"/>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w:t>
      </w:r>
    </w:p>
    <w:p w14:paraId="612BCD06" w14:textId="2B4A4EF7" w:rsidR="00164B9D" w:rsidRPr="00C074F9" w:rsidRDefault="00164B9D" w:rsidP="00C074F9">
      <w:pPr>
        <w:ind w:firstLine="567"/>
        <w:jc w:val="both"/>
        <w:rPr>
          <w:sz w:val="28"/>
          <w:szCs w:val="28"/>
        </w:rPr>
      </w:pPr>
      <w:r w:rsidRPr="00C074F9">
        <w:rPr>
          <w:sz w:val="28"/>
          <w:szCs w:val="28"/>
        </w:rPr>
        <w:lastRenderedPageBreak/>
        <w:t xml:space="preserve">На территории </w:t>
      </w:r>
      <w:r w:rsidR="00FF51FA" w:rsidRPr="00C074F9">
        <w:rPr>
          <w:sz w:val="28"/>
          <w:szCs w:val="28"/>
        </w:rPr>
        <w:t>городского округа Лыткарино</w:t>
      </w:r>
      <w:r w:rsidRPr="00C074F9">
        <w:rPr>
          <w:sz w:val="28"/>
          <w:szCs w:val="28"/>
        </w:rPr>
        <w:t xml:space="preserve">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 </w:t>
      </w:r>
    </w:p>
    <w:p w14:paraId="68653B31" w14:textId="1F9F5694" w:rsidR="00164B9D" w:rsidRPr="00C074F9" w:rsidRDefault="00164B9D" w:rsidP="00C074F9">
      <w:pPr>
        <w:ind w:firstLine="567"/>
        <w:jc w:val="both"/>
        <w:rPr>
          <w:sz w:val="28"/>
          <w:szCs w:val="28"/>
        </w:rPr>
      </w:pPr>
      <w:r w:rsidRPr="00C074F9">
        <w:rPr>
          <w:sz w:val="28"/>
          <w:szCs w:val="28"/>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 </w:t>
      </w:r>
    </w:p>
    <w:p w14:paraId="0E9CA2BE" w14:textId="44DFFDC6" w:rsidR="00164B9D" w:rsidRPr="00C074F9" w:rsidRDefault="00164B9D" w:rsidP="00C074F9">
      <w:pPr>
        <w:ind w:firstLine="567"/>
        <w:jc w:val="both"/>
        <w:rPr>
          <w:sz w:val="28"/>
          <w:szCs w:val="28"/>
        </w:rPr>
      </w:pPr>
      <w:r w:rsidRPr="00C074F9">
        <w:rPr>
          <w:sz w:val="28"/>
          <w:szCs w:val="28"/>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 </w:t>
      </w:r>
    </w:p>
    <w:p w14:paraId="2A1C01A1" w14:textId="60176759" w:rsidR="00164B9D" w:rsidRPr="00C074F9" w:rsidRDefault="00164B9D" w:rsidP="00C074F9">
      <w:pPr>
        <w:ind w:firstLine="567"/>
        <w:jc w:val="both"/>
        <w:rPr>
          <w:sz w:val="28"/>
          <w:szCs w:val="28"/>
        </w:rPr>
      </w:pPr>
      <w:r w:rsidRPr="00C074F9">
        <w:rPr>
          <w:sz w:val="28"/>
          <w:szCs w:val="28"/>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7041447A" w14:textId="6DC2035F" w:rsidR="00164B9D" w:rsidRPr="00C074F9" w:rsidRDefault="00164B9D" w:rsidP="00C074F9">
      <w:pPr>
        <w:ind w:firstLine="567"/>
        <w:jc w:val="both"/>
        <w:rPr>
          <w:sz w:val="28"/>
          <w:szCs w:val="28"/>
        </w:rPr>
      </w:pPr>
      <w:r w:rsidRPr="00C074F9">
        <w:rPr>
          <w:sz w:val="28"/>
          <w:szCs w:val="28"/>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закона от 25 июня 2002 года № 73-ФЗ «Об объектах культурного наследия (памятниках истории и культуры) народов Российской Федерации». </w:t>
      </w:r>
    </w:p>
    <w:p w14:paraId="12ECFEEC" w14:textId="3450014D" w:rsidR="00164B9D" w:rsidRPr="00C074F9" w:rsidRDefault="00164B9D" w:rsidP="00C074F9">
      <w:pPr>
        <w:ind w:firstLine="567"/>
        <w:jc w:val="both"/>
        <w:rPr>
          <w:sz w:val="28"/>
          <w:szCs w:val="28"/>
        </w:rPr>
      </w:pPr>
      <w:r w:rsidRPr="00C074F9">
        <w:rPr>
          <w:sz w:val="28"/>
          <w:szCs w:val="28"/>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w:t>
      </w:r>
      <w:r w:rsidR="00A91348" w:rsidRPr="00C074F9">
        <w:rPr>
          <w:sz w:val="28"/>
          <w:szCs w:val="28"/>
        </w:rPr>
        <w:t xml:space="preserve"> </w:t>
      </w:r>
      <w:r w:rsidRPr="00C074F9">
        <w:rPr>
          <w:sz w:val="28"/>
          <w:szCs w:val="28"/>
        </w:rPr>
        <w:t xml:space="preserve">с учетом режима особой охраны таких территорий. </w:t>
      </w:r>
    </w:p>
    <w:p w14:paraId="28FC6E4A" w14:textId="77777777" w:rsidR="00164B9D" w:rsidRPr="00C074F9" w:rsidRDefault="00164B9D" w:rsidP="00C074F9">
      <w:pPr>
        <w:ind w:firstLine="567"/>
        <w:jc w:val="both"/>
        <w:rPr>
          <w:sz w:val="28"/>
          <w:szCs w:val="28"/>
        </w:rPr>
      </w:pPr>
      <w:r w:rsidRPr="00C074F9">
        <w:rPr>
          <w:sz w:val="28"/>
          <w:szCs w:val="28"/>
        </w:rPr>
        <w:t xml:space="preserve">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14:paraId="771FDC74" w14:textId="2B3B2584" w:rsidR="00164B9D" w:rsidRPr="00C074F9" w:rsidRDefault="00164B9D" w:rsidP="00C074F9">
      <w:pPr>
        <w:ind w:firstLine="567"/>
        <w:jc w:val="both"/>
        <w:rPr>
          <w:sz w:val="28"/>
          <w:szCs w:val="28"/>
        </w:rPr>
      </w:pPr>
      <w:r w:rsidRPr="00C074F9">
        <w:rPr>
          <w:sz w:val="28"/>
          <w:szCs w:val="28"/>
        </w:rPr>
        <w:t xml:space="preserve">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w:t>
      </w:r>
      <w:r w:rsidRPr="00C074F9">
        <w:rPr>
          <w:sz w:val="28"/>
          <w:szCs w:val="28"/>
        </w:rPr>
        <w:lastRenderedPageBreak/>
        <w:t xml:space="preserve">деятельности лесные участки предоставлены в постоянное (бессрочное) пользование для осуществления рекреационной деятельности. </w:t>
      </w:r>
    </w:p>
    <w:p w14:paraId="1C594A99" w14:textId="77777777" w:rsidR="00164B9D" w:rsidRPr="00C074F9" w:rsidRDefault="00164B9D" w:rsidP="00C074F9">
      <w:pPr>
        <w:ind w:firstLine="567"/>
        <w:jc w:val="both"/>
        <w:rPr>
          <w:sz w:val="28"/>
          <w:szCs w:val="28"/>
        </w:rPr>
      </w:pPr>
      <w:r w:rsidRPr="00C074F9">
        <w:rPr>
          <w:sz w:val="28"/>
          <w:szCs w:val="28"/>
        </w:rPr>
        <w:t xml:space="preserve">6. При озеленении малого и городского парка допускается применять цветочное оформление с использованием неприхотливых растений. </w:t>
      </w:r>
    </w:p>
    <w:p w14:paraId="288F9E2F" w14:textId="2C84D4D3" w:rsidR="00164B9D" w:rsidRPr="00C074F9" w:rsidRDefault="00164B9D" w:rsidP="00C074F9">
      <w:pPr>
        <w:ind w:firstLine="567"/>
        <w:jc w:val="both"/>
        <w:rPr>
          <w:sz w:val="28"/>
          <w:szCs w:val="28"/>
        </w:rPr>
      </w:pPr>
      <w:r w:rsidRPr="00C074F9">
        <w:rPr>
          <w:sz w:val="28"/>
          <w:szCs w:val="28"/>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w:t>
      </w:r>
      <w:r w:rsidR="00A91348" w:rsidRPr="00C074F9">
        <w:rPr>
          <w:sz w:val="28"/>
          <w:szCs w:val="28"/>
        </w:rPr>
        <w:t xml:space="preserve"> </w:t>
      </w:r>
      <w:r w:rsidRPr="00C074F9">
        <w:rPr>
          <w:sz w:val="28"/>
          <w:szCs w:val="28"/>
        </w:rPr>
        <w:t xml:space="preserve">и многофункциональных парков. </w:t>
      </w:r>
    </w:p>
    <w:p w14:paraId="28B4394F" w14:textId="0236DC1F" w:rsidR="00164B9D" w:rsidRPr="00C074F9" w:rsidRDefault="00164B9D" w:rsidP="00C074F9">
      <w:pPr>
        <w:ind w:firstLine="567"/>
        <w:jc w:val="both"/>
        <w:rPr>
          <w:sz w:val="28"/>
          <w:szCs w:val="28"/>
        </w:rPr>
      </w:pPr>
      <w:r w:rsidRPr="00C074F9">
        <w:rPr>
          <w:sz w:val="28"/>
          <w:szCs w:val="28"/>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w:t>
      </w:r>
      <w:r w:rsidR="00F216EC" w:rsidRPr="00C074F9">
        <w:rPr>
          <w:sz w:val="28"/>
          <w:szCs w:val="28"/>
        </w:rPr>
        <w:t>городского округа Лыткарино</w:t>
      </w:r>
      <w:r w:rsidRPr="00C074F9">
        <w:rPr>
          <w:sz w:val="28"/>
          <w:szCs w:val="28"/>
        </w:rPr>
        <w:t>.</w:t>
      </w:r>
    </w:p>
    <w:p w14:paraId="25074313" w14:textId="1CFA7AA5" w:rsidR="00164B9D" w:rsidRPr="00C074F9" w:rsidRDefault="00164B9D" w:rsidP="00C074F9">
      <w:pPr>
        <w:ind w:firstLine="567"/>
        <w:jc w:val="both"/>
        <w:rPr>
          <w:sz w:val="28"/>
          <w:szCs w:val="28"/>
        </w:rPr>
      </w:pPr>
      <w:r w:rsidRPr="00C074F9">
        <w:rPr>
          <w:sz w:val="28"/>
          <w:szCs w:val="28"/>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09D214CE" w14:textId="2F27DDDA" w:rsidR="00164B9D" w:rsidRDefault="00164B9D" w:rsidP="00C074F9">
      <w:pPr>
        <w:ind w:firstLine="567"/>
        <w:jc w:val="both"/>
        <w:rPr>
          <w:sz w:val="28"/>
          <w:szCs w:val="28"/>
        </w:rPr>
      </w:pPr>
      <w:r w:rsidRPr="00C074F9">
        <w:rPr>
          <w:sz w:val="28"/>
          <w:szCs w:val="28"/>
        </w:rPr>
        <w:t>8. При благоустройстве парков (парков культуры и отдыха</w:t>
      </w:r>
      <w:r w:rsidR="00FF51FA" w:rsidRPr="00C074F9">
        <w:rPr>
          <w:sz w:val="28"/>
          <w:szCs w:val="28"/>
        </w:rPr>
        <w:t xml:space="preserve">) городского округа Лыткарино </w:t>
      </w:r>
      <w:r w:rsidRPr="00C074F9">
        <w:rPr>
          <w:sz w:val="28"/>
          <w:szCs w:val="28"/>
        </w:rPr>
        <w:t>подлежит учету Региональный парковый стандарт Московской области.».</w:t>
      </w:r>
    </w:p>
    <w:p w14:paraId="085D0D2D" w14:textId="77777777" w:rsidR="00C074F9" w:rsidRDefault="00C074F9" w:rsidP="00C074F9">
      <w:pPr>
        <w:ind w:firstLine="567"/>
        <w:jc w:val="both"/>
        <w:rPr>
          <w:sz w:val="28"/>
          <w:szCs w:val="28"/>
        </w:rPr>
      </w:pPr>
    </w:p>
    <w:p w14:paraId="4D3FD494" w14:textId="4B674387" w:rsidR="00C074F9" w:rsidRDefault="000F6B9A" w:rsidP="00C074F9">
      <w:pPr>
        <w:ind w:firstLine="567"/>
        <w:jc w:val="both"/>
        <w:rPr>
          <w:sz w:val="28"/>
          <w:szCs w:val="28"/>
        </w:rPr>
      </w:pPr>
      <w:r>
        <w:rPr>
          <w:sz w:val="28"/>
          <w:szCs w:val="28"/>
        </w:rPr>
        <w:t>8</w:t>
      </w:r>
      <w:r w:rsidR="00C074F9">
        <w:rPr>
          <w:sz w:val="28"/>
          <w:szCs w:val="28"/>
        </w:rPr>
        <w:t xml:space="preserve">. Абзац 9 пункта 2 статьи 42 </w:t>
      </w:r>
      <w:r w:rsidR="00C242E9">
        <w:rPr>
          <w:sz w:val="28"/>
          <w:szCs w:val="28"/>
        </w:rPr>
        <w:t>«</w:t>
      </w:r>
      <w:r w:rsidR="00C242E9" w:rsidRPr="00C242E9">
        <w:rPr>
          <w:sz w:val="28"/>
          <w:szCs w:val="28"/>
        </w:rPr>
        <w:t>Обеспечение сохранности зеленых насаждений</w:t>
      </w:r>
      <w:r w:rsidR="00C242E9">
        <w:rPr>
          <w:sz w:val="28"/>
          <w:szCs w:val="28"/>
        </w:rPr>
        <w:t>» изложить в следующей редакции:</w:t>
      </w:r>
    </w:p>
    <w:p w14:paraId="5AB1209B" w14:textId="322D899B" w:rsidR="00C074F9" w:rsidRPr="00C074F9" w:rsidRDefault="00C074F9" w:rsidP="00C074F9">
      <w:pPr>
        <w:ind w:firstLine="567"/>
        <w:jc w:val="both"/>
        <w:rPr>
          <w:sz w:val="28"/>
          <w:szCs w:val="28"/>
        </w:rPr>
      </w:pPr>
      <w:r>
        <w:rPr>
          <w:sz w:val="28"/>
          <w:szCs w:val="28"/>
        </w:rPr>
        <w:t xml:space="preserve">«- </w:t>
      </w:r>
      <w:r w:rsidRPr="00C074F9">
        <w:rPr>
          <w:sz w:val="28"/>
          <w:szCs w:val="28"/>
        </w:rPr>
        <w:t>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утвержденным</w:t>
      </w:r>
      <w:r>
        <w:rPr>
          <w:sz w:val="28"/>
          <w:szCs w:val="28"/>
        </w:rPr>
        <w:t xml:space="preserve"> п</w:t>
      </w:r>
      <w:r w:rsidRPr="00C074F9">
        <w:rPr>
          <w:sz w:val="28"/>
          <w:szCs w:val="28"/>
        </w:rPr>
        <w:t>остановление</w:t>
      </w:r>
      <w:r>
        <w:rPr>
          <w:sz w:val="28"/>
          <w:szCs w:val="28"/>
        </w:rPr>
        <w:t>м</w:t>
      </w:r>
      <w:r w:rsidRPr="00C074F9">
        <w:rPr>
          <w:sz w:val="28"/>
          <w:szCs w:val="28"/>
        </w:rPr>
        <w:t xml:space="preserve"> Правительства Р</w:t>
      </w:r>
      <w:r w:rsidR="00C242E9">
        <w:rPr>
          <w:sz w:val="28"/>
          <w:szCs w:val="28"/>
        </w:rPr>
        <w:t xml:space="preserve">оссийской </w:t>
      </w:r>
      <w:r w:rsidRPr="00C074F9">
        <w:rPr>
          <w:sz w:val="28"/>
          <w:szCs w:val="28"/>
        </w:rPr>
        <w:t>Ф</w:t>
      </w:r>
      <w:r w:rsidR="00C242E9">
        <w:rPr>
          <w:sz w:val="28"/>
          <w:szCs w:val="28"/>
        </w:rPr>
        <w:t>едерации</w:t>
      </w:r>
      <w:r w:rsidRPr="00C074F9">
        <w:rPr>
          <w:sz w:val="28"/>
          <w:szCs w:val="28"/>
        </w:rPr>
        <w:t xml:space="preserve"> от 21.07.2023 </w:t>
      </w:r>
      <w:r>
        <w:rPr>
          <w:sz w:val="28"/>
          <w:szCs w:val="28"/>
        </w:rPr>
        <w:t>№</w:t>
      </w:r>
      <w:r w:rsidRPr="00C074F9">
        <w:rPr>
          <w:sz w:val="28"/>
          <w:szCs w:val="28"/>
        </w:rPr>
        <w:t xml:space="preserve"> 1180</w:t>
      </w:r>
      <w:r>
        <w:rPr>
          <w:sz w:val="28"/>
          <w:szCs w:val="28"/>
        </w:rPr>
        <w:t xml:space="preserve"> «</w:t>
      </w:r>
      <w:r w:rsidRPr="00C074F9">
        <w:rPr>
          <w:sz w:val="28"/>
          <w:szCs w:val="28"/>
        </w:rPr>
        <w:t xml:space="preserve">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w:t>
      </w:r>
      <w:r w:rsidRPr="00C074F9">
        <w:rPr>
          <w:sz w:val="28"/>
          <w:szCs w:val="28"/>
        </w:rPr>
        <w:lastRenderedPageBreak/>
        <w:t>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r>
        <w:rPr>
          <w:sz w:val="28"/>
          <w:szCs w:val="28"/>
        </w:rPr>
        <w:t xml:space="preserve">;». </w:t>
      </w:r>
    </w:p>
    <w:p w14:paraId="75C46660" w14:textId="77777777" w:rsidR="0007782D" w:rsidRPr="00C074F9" w:rsidRDefault="0007782D" w:rsidP="00C074F9">
      <w:pPr>
        <w:jc w:val="both"/>
        <w:rPr>
          <w:rFonts w:eastAsiaTheme="minorHAnsi"/>
          <w:sz w:val="28"/>
          <w:szCs w:val="28"/>
        </w:rPr>
      </w:pPr>
    </w:p>
    <w:p w14:paraId="4025699D" w14:textId="77777777" w:rsidR="0007782D" w:rsidRPr="00C074F9" w:rsidRDefault="0007782D" w:rsidP="00C074F9">
      <w:pPr>
        <w:jc w:val="both"/>
        <w:rPr>
          <w:rFonts w:eastAsiaTheme="minorHAnsi"/>
          <w:sz w:val="28"/>
          <w:szCs w:val="28"/>
        </w:rPr>
      </w:pPr>
    </w:p>
    <w:p w14:paraId="54BD33A1" w14:textId="26488C08" w:rsidR="00040060" w:rsidRPr="00C074F9" w:rsidRDefault="00A4687B" w:rsidP="00C074F9">
      <w:pPr>
        <w:jc w:val="both"/>
        <w:rPr>
          <w:rFonts w:eastAsiaTheme="minorHAnsi"/>
          <w:sz w:val="28"/>
          <w:szCs w:val="28"/>
        </w:rPr>
      </w:pPr>
      <w:r>
        <w:rPr>
          <w:rFonts w:eastAsiaTheme="minorHAnsi"/>
          <w:sz w:val="28"/>
          <w:szCs w:val="28"/>
        </w:rPr>
        <w:t>И.о. главы</w:t>
      </w:r>
      <w:r w:rsidR="00005503" w:rsidRPr="00C074F9">
        <w:rPr>
          <w:rFonts w:eastAsiaTheme="minorHAnsi"/>
          <w:sz w:val="28"/>
          <w:szCs w:val="28"/>
        </w:rPr>
        <w:t xml:space="preserve"> городского округа Лыткарино                                           </w:t>
      </w:r>
      <w:r>
        <w:rPr>
          <w:rFonts w:eastAsiaTheme="minorHAnsi"/>
          <w:sz w:val="28"/>
          <w:szCs w:val="28"/>
        </w:rPr>
        <w:t>В.В. Шаров</w:t>
      </w:r>
    </w:p>
    <w:p w14:paraId="706A3338" w14:textId="77777777" w:rsidR="00BF5F53" w:rsidRPr="00C074F9" w:rsidRDefault="00BF5F53" w:rsidP="00C074F9">
      <w:pPr>
        <w:jc w:val="both"/>
        <w:rPr>
          <w:rFonts w:eastAsiaTheme="minorHAnsi"/>
          <w:sz w:val="28"/>
          <w:szCs w:val="28"/>
        </w:rPr>
      </w:pPr>
    </w:p>
    <w:p w14:paraId="5466C706" w14:textId="77777777" w:rsidR="00BF5F53" w:rsidRPr="00C074F9" w:rsidRDefault="00BF5F53" w:rsidP="00C074F9">
      <w:pPr>
        <w:jc w:val="both"/>
        <w:rPr>
          <w:rFonts w:eastAsiaTheme="minorHAnsi"/>
          <w:sz w:val="28"/>
          <w:szCs w:val="28"/>
        </w:rPr>
      </w:pPr>
    </w:p>
    <w:p w14:paraId="3BE159C0" w14:textId="77777777" w:rsidR="0007782D" w:rsidRPr="00C074F9" w:rsidRDefault="0007782D" w:rsidP="00C074F9">
      <w:pPr>
        <w:jc w:val="both"/>
        <w:rPr>
          <w:rFonts w:eastAsiaTheme="minorHAnsi"/>
          <w:sz w:val="28"/>
          <w:szCs w:val="28"/>
        </w:rPr>
      </w:pPr>
    </w:p>
    <w:p w14:paraId="2AA0409F" w14:textId="77777777" w:rsidR="0007782D" w:rsidRPr="00C074F9" w:rsidRDefault="0007782D" w:rsidP="00C074F9">
      <w:pPr>
        <w:jc w:val="both"/>
        <w:rPr>
          <w:rFonts w:eastAsiaTheme="minorHAnsi"/>
          <w:sz w:val="28"/>
          <w:szCs w:val="28"/>
        </w:rPr>
      </w:pPr>
    </w:p>
    <w:p w14:paraId="6CD8A56A" w14:textId="77777777" w:rsidR="0007782D" w:rsidRPr="00C074F9" w:rsidRDefault="0007782D" w:rsidP="00C074F9">
      <w:pPr>
        <w:jc w:val="both"/>
        <w:rPr>
          <w:rFonts w:eastAsiaTheme="minorHAnsi"/>
          <w:sz w:val="28"/>
          <w:szCs w:val="28"/>
        </w:rPr>
      </w:pPr>
    </w:p>
    <w:p w14:paraId="3C9932DA" w14:textId="77777777" w:rsidR="0007782D" w:rsidRPr="00C074F9" w:rsidRDefault="0007782D" w:rsidP="00C074F9">
      <w:pPr>
        <w:jc w:val="both"/>
        <w:rPr>
          <w:rFonts w:eastAsiaTheme="minorHAnsi"/>
          <w:sz w:val="28"/>
          <w:szCs w:val="28"/>
        </w:rPr>
      </w:pPr>
    </w:p>
    <w:p w14:paraId="3A900689" w14:textId="77777777" w:rsidR="0007782D" w:rsidRPr="00C074F9" w:rsidRDefault="0007782D" w:rsidP="00C074F9">
      <w:pPr>
        <w:jc w:val="both"/>
        <w:rPr>
          <w:rFonts w:eastAsiaTheme="minorHAnsi"/>
          <w:sz w:val="28"/>
          <w:szCs w:val="28"/>
        </w:rPr>
      </w:pPr>
    </w:p>
    <w:p w14:paraId="318F637A" w14:textId="77777777" w:rsidR="0007782D" w:rsidRPr="00C074F9" w:rsidRDefault="0007782D" w:rsidP="00C074F9">
      <w:pPr>
        <w:jc w:val="both"/>
        <w:rPr>
          <w:rFonts w:eastAsiaTheme="minorHAnsi"/>
          <w:sz w:val="28"/>
          <w:szCs w:val="28"/>
        </w:rPr>
      </w:pPr>
    </w:p>
    <w:p w14:paraId="3733EA67" w14:textId="77777777" w:rsidR="0007782D" w:rsidRPr="00C074F9" w:rsidRDefault="0007782D" w:rsidP="00C074F9">
      <w:pPr>
        <w:jc w:val="both"/>
        <w:rPr>
          <w:rFonts w:eastAsiaTheme="minorHAnsi"/>
          <w:sz w:val="28"/>
          <w:szCs w:val="28"/>
        </w:rPr>
      </w:pPr>
    </w:p>
    <w:p w14:paraId="68D79339" w14:textId="77777777" w:rsidR="0007782D" w:rsidRPr="00C074F9" w:rsidRDefault="0007782D" w:rsidP="00C074F9">
      <w:pPr>
        <w:jc w:val="both"/>
        <w:rPr>
          <w:rFonts w:eastAsiaTheme="minorHAnsi"/>
          <w:sz w:val="28"/>
          <w:szCs w:val="28"/>
        </w:rPr>
      </w:pPr>
    </w:p>
    <w:p w14:paraId="492BB61F" w14:textId="77777777" w:rsidR="0007782D" w:rsidRPr="00C074F9" w:rsidRDefault="0007782D" w:rsidP="00C074F9">
      <w:pPr>
        <w:jc w:val="both"/>
        <w:rPr>
          <w:rFonts w:eastAsiaTheme="minorHAnsi"/>
          <w:sz w:val="28"/>
          <w:szCs w:val="28"/>
        </w:rPr>
      </w:pPr>
    </w:p>
    <w:p w14:paraId="44D4B861" w14:textId="77777777" w:rsidR="0007782D" w:rsidRPr="00C074F9" w:rsidRDefault="0007782D" w:rsidP="00C074F9">
      <w:pPr>
        <w:jc w:val="both"/>
        <w:rPr>
          <w:rFonts w:eastAsiaTheme="minorHAnsi"/>
          <w:sz w:val="28"/>
          <w:szCs w:val="28"/>
        </w:rPr>
      </w:pPr>
    </w:p>
    <w:p w14:paraId="64BC327C" w14:textId="77777777" w:rsidR="0007782D" w:rsidRPr="00C074F9" w:rsidRDefault="0007782D" w:rsidP="00C074F9">
      <w:pPr>
        <w:jc w:val="both"/>
        <w:rPr>
          <w:rFonts w:eastAsiaTheme="minorHAnsi"/>
          <w:sz w:val="28"/>
          <w:szCs w:val="28"/>
        </w:rPr>
      </w:pPr>
    </w:p>
    <w:sectPr w:rsidR="0007782D" w:rsidRPr="00C074F9" w:rsidSect="002D08C1">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EB8F" w14:textId="77777777" w:rsidR="00287A70" w:rsidRDefault="00287A70" w:rsidP="00361093">
      <w:r>
        <w:separator/>
      </w:r>
    </w:p>
  </w:endnote>
  <w:endnote w:type="continuationSeparator" w:id="0">
    <w:p w14:paraId="6B1C60DB" w14:textId="77777777" w:rsidR="00287A70" w:rsidRDefault="00287A70"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7F6A" w14:textId="77777777" w:rsidR="00287A70" w:rsidRDefault="00287A70" w:rsidP="00361093">
      <w:r>
        <w:separator/>
      </w:r>
    </w:p>
  </w:footnote>
  <w:footnote w:type="continuationSeparator" w:id="0">
    <w:p w14:paraId="1FF8ED01" w14:textId="77777777" w:rsidR="00287A70" w:rsidRDefault="00287A70" w:rsidP="0036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381066"/>
    <w:multiLevelType w:val="hybridMultilevel"/>
    <w:tmpl w:val="8B023886"/>
    <w:lvl w:ilvl="0" w:tplc="9F6A5440">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4" w15:restartNumberingAfterBreak="0">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CBE5542"/>
    <w:multiLevelType w:val="hybridMultilevel"/>
    <w:tmpl w:val="BF12C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2"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0D593A"/>
    <w:multiLevelType w:val="hybridMultilevel"/>
    <w:tmpl w:val="E1B21DC8"/>
    <w:lvl w:ilvl="0" w:tplc="ACB07304">
      <w:start w:val="5"/>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5" w15:restartNumberingAfterBreak="0">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D21B5A"/>
    <w:multiLevelType w:val="hybridMultilevel"/>
    <w:tmpl w:val="315CDD52"/>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27" w15:restartNumberingAfterBreak="0">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15:restartNumberingAfterBreak="0">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FF6946"/>
    <w:multiLevelType w:val="hybridMultilevel"/>
    <w:tmpl w:val="AA3EB130"/>
    <w:lvl w:ilvl="0" w:tplc="EBE08CAE">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83169F9"/>
    <w:multiLevelType w:val="hybridMultilevel"/>
    <w:tmpl w:val="96CC764C"/>
    <w:lvl w:ilvl="0" w:tplc="FFFFFFFF">
      <w:start w:val="1"/>
      <w:numFmt w:val="decimal"/>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B085CD3"/>
    <w:multiLevelType w:val="hybridMultilevel"/>
    <w:tmpl w:val="DE32D71A"/>
    <w:lvl w:ilvl="0" w:tplc="9AD42122">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8" w15:restartNumberingAfterBreak="0">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8C60637"/>
    <w:multiLevelType w:val="hybridMultilevel"/>
    <w:tmpl w:val="40F09732"/>
    <w:lvl w:ilvl="0" w:tplc="C33A40F8">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15:restartNumberingAfterBreak="0">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185E8D"/>
    <w:multiLevelType w:val="hybridMultilevel"/>
    <w:tmpl w:val="07AA4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16cid:durableId="1629508497">
    <w:abstractNumId w:val="21"/>
  </w:num>
  <w:num w:numId="2" w16cid:durableId="930235159">
    <w:abstractNumId w:val="14"/>
  </w:num>
  <w:num w:numId="3" w16cid:durableId="1062212942">
    <w:abstractNumId w:val="6"/>
  </w:num>
  <w:num w:numId="4" w16cid:durableId="1397893980">
    <w:abstractNumId w:val="29"/>
  </w:num>
  <w:num w:numId="5" w16cid:durableId="224800146">
    <w:abstractNumId w:val="27"/>
  </w:num>
  <w:num w:numId="6" w16cid:durableId="151289289">
    <w:abstractNumId w:val="15"/>
  </w:num>
  <w:num w:numId="7" w16cid:durableId="1284075609">
    <w:abstractNumId w:val="30"/>
  </w:num>
  <w:num w:numId="8" w16cid:durableId="817765964">
    <w:abstractNumId w:val="19"/>
  </w:num>
  <w:num w:numId="9" w16cid:durableId="528375334">
    <w:abstractNumId w:val="31"/>
  </w:num>
  <w:num w:numId="10" w16cid:durableId="611129928">
    <w:abstractNumId w:val="13"/>
  </w:num>
  <w:num w:numId="11" w16cid:durableId="175929669">
    <w:abstractNumId w:val="11"/>
  </w:num>
  <w:num w:numId="12" w16cid:durableId="1424567204">
    <w:abstractNumId w:val="25"/>
  </w:num>
  <w:num w:numId="13" w16cid:durableId="176505559">
    <w:abstractNumId w:val="10"/>
  </w:num>
  <w:num w:numId="14" w16cid:durableId="1310404369">
    <w:abstractNumId w:val="7"/>
  </w:num>
  <w:num w:numId="15" w16cid:durableId="1945453583">
    <w:abstractNumId w:val="36"/>
  </w:num>
  <w:num w:numId="16" w16cid:durableId="1536187781">
    <w:abstractNumId w:val="32"/>
  </w:num>
  <w:num w:numId="17" w16cid:durableId="813569372">
    <w:abstractNumId w:val="23"/>
  </w:num>
  <w:num w:numId="18" w16cid:durableId="1496409031">
    <w:abstractNumId w:val="22"/>
  </w:num>
  <w:num w:numId="19" w16cid:durableId="694113443">
    <w:abstractNumId w:val="8"/>
  </w:num>
  <w:num w:numId="20" w16cid:durableId="1503545562">
    <w:abstractNumId w:val="3"/>
  </w:num>
  <w:num w:numId="21" w16cid:durableId="698168390">
    <w:abstractNumId w:val="20"/>
  </w:num>
  <w:num w:numId="22" w16cid:durableId="1799837242">
    <w:abstractNumId w:val="9"/>
  </w:num>
  <w:num w:numId="23" w16cid:durableId="1626425072">
    <w:abstractNumId w:val="12"/>
  </w:num>
  <w:num w:numId="24" w16cid:durableId="180172621">
    <w:abstractNumId w:val="17"/>
  </w:num>
  <w:num w:numId="25" w16cid:durableId="1971398615">
    <w:abstractNumId w:val="38"/>
  </w:num>
  <w:num w:numId="26" w16cid:durableId="1476873332">
    <w:abstractNumId w:val="40"/>
  </w:num>
  <w:num w:numId="27" w16cid:durableId="170608723">
    <w:abstractNumId w:val="0"/>
  </w:num>
  <w:num w:numId="28" w16cid:durableId="495846330">
    <w:abstractNumId w:val="16"/>
  </w:num>
  <w:num w:numId="29" w16cid:durableId="209803440">
    <w:abstractNumId w:val="5"/>
  </w:num>
  <w:num w:numId="30" w16cid:durableId="1742215458">
    <w:abstractNumId w:val="28"/>
  </w:num>
  <w:num w:numId="31" w16cid:durableId="1034305777">
    <w:abstractNumId w:val="2"/>
  </w:num>
  <w:num w:numId="32" w16cid:durableId="1828782638">
    <w:abstractNumId w:val="4"/>
  </w:num>
  <w:num w:numId="33" w16cid:durableId="795291479">
    <w:abstractNumId w:val="43"/>
  </w:num>
  <w:num w:numId="34" w16cid:durableId="996764026">
    <w:abstractNumId w:val="41"/>
  </w:num>
  <w:num w:numId="35" w16cid:durableId="1273047470">
    <w:abstractNumId w:val="37"/>
  </w:num>
  <w:num w:numId="36" w16cid:durableId="1018971258">
    <w:abstractNumId w:val="33"/>
  </w:num>
  <w:num w:numId="37" w16cid:durableId="1171334539">
    <w:abstractNumId w:val="34"/>
  </w:num>
  <w:num w:numId="38" w16cid:durableId="9918175">
    <w:abstractNumId w:val="18"/>
  </w:num>
  <w:num w:numId="39" w16cid:durableId="195315582">
    <w:abstractNumId w:val="42"/>
  </w:num>
  <w:num w:numId="40" w16cid:durableId="1770075540">
    <w:abstractNumId w:val="24"/>
  </w:num>
  <w:num w:numId="41" w16cid:durableId="1929265018">
    <w:abstractNumId w:val="26"/>
  </w:num>
  <w:num w:numId="42" w16cid:durableId="727531974">
    <w:abstractNumId w:val="39"/>
  </w:num>
  <w:num w:numId="43" w16cid:durableId="1711800715">
    <w:abstractNumId w:val="35"/>
  </w:num>
  <w:num w:numId="44" w16cid:durableId="90132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7"/>
    <w:rsid w:val="000006D7"/>
    <w:rsid w:val="00001583"/>
    <w:rsid w:val="00005503"/>
    <w:rsid w:val="000071A6"/>
    <w:rsid w:val="0001144A"/>
    <w:rsid w:val="0001695E"/>
    <w:rsid w:val="0002004D"/>
    <w:rsid w:val="00020CB0"/>
    <w:rsid w:val="00031041"/>
    <w:rsid w:val="00031E4C"/>
    <w:rsid w:val="00035CEC"/>
    <w:rsid w:val="00040060"/>
    <w:rsid w:val="00041BC6"/>
    <w:rsid w:val="000511F7"/>
    <w:rsid w:val="00055418"/>
    <w:rsid w:val="00076449"/>
    <w:rsid w:val="0007713D"/>
    <w:rsid w:val="0007782D"/>
    <w:rsid w:val="000779E2"/>
    <w:rsid w:val="00082358"/>
    <w:rsid w:val="000874C3"/>
    <w:rsid w:val="0008793C"/>
    <w:rsid w:val="00091EA4"/>
    <w:rsid w:val="000A1238"/>
    <w:rsid w:val="000A1358"/>
    <w:rsid w:val="000A268F"/>
    <w:rsid w:val="000B1DCC"/>
    <w:rsid w:val="000B1E2B"/>
    <w:rsid w:val="000B1FCC"/>
    <w:rsid w:val="000C11E8"/>
    <w:rsid w:val="000C27AA"/>
    <w:rsid w:val="000C4356"/>
    <w:rsid w:val="000C6BEE"/>
    <w:rsid w:val="000E12F4"/>
    <w:rsid w:val="000E149D"/>
    <w:rsid w:val="000E3C05"/>
    <w:rsid w:val="000F23C9"/>
    <w:rsid w:val="000F61D8"/>
    <w:rsid w:val="000F6B9A"/>
    <w:rsid w:val="000F7AC5"/>
    <w:rsid w:val="001034B4"/>
    <w:rsid w:val="0010621A"/>
    <w:rsid w:val="001116E9"/>
    <w:rsid w:val="00114D86"/>
    <w:rsid w:val="00121A3F"/>
    <w:rsid w:val="001259F9"/>
    <w:rsid w:val="0012656D"/>
    <w:rsid w:val="0013018B"/>
    <w:rsid w:val="00131E7D"/>
    <w:rsid w:val="00137859"/>
    <w:rsid w:val="00143A73"/>
    <w:rsid w:val="00152647"/>
    <w:rsid w:val="00153DF5"/>
    <w:rsid w:val="001540CC"/>
    <w:rsid w:val="001548AB"/>
    <w:rsid w:val="00154A05"/>
    <w:rsid w:val="00160603"/>
    <w:rsid w:val="00164B9D"/>
    <w:rsid w:val="00191286"/>
    <w:rsid w:val="00194875"/>
    <w:rsid w:val="0019617F"/>
    <w:rsid w:val="001A15DB"/>
    <w:rsid w:val="001A230E"/>
    <w:rsid w:val="001A339B"/>
    <w:rsid w:val="001A3A3B"/>
    <w:rsid w:val="001A522F"/>
    <w:rsid w:val="001B01FA"/>
    <w:rsid w:val="001B08F4"/>
    <w:rsid w:val="001B361A"/>
    <w:rsid w:val="001B64C1"/>
    <w:rsid w:val="001D0F67"/>
    <w:rsid w:val="001D79C1"/>
    <w:rsid w:val="001E29BE"/>
    <w:rsid w:val="001E60A6"/>
    <w:rsid w:val="001F220A"/>
    <w:rsid w:val="001F247F"/>
    <w:rsid w:val="001F4EED"/>
    <w:rsid w:val="002049BF"/>
    <w:rsid w:val="00204A13"/>
    <w:rsid w:val="00212D34"/>
    <w:rsid w:val="00222BAA"/>
    <w:rsid w:val="00223447"/>
    <w:rsid w:val="00235785"/>
    <w:rsid w:val="00237D6F"/>
    <w:rsid w:val="00263589"/>
    <w:rsid w:val="0026415A"/>
    <w:rsid w:val="00265C3A"/>
    <w:rsid w:val="00271A2F"/>
    <w:rsid w:val="002857B7"/>
    <w:rsid w:val="00287A70"/>
    <w:rsid w:val="00291810"/>
    <w:rsid w:val="002A12F3"/>
    <w:rsid w:val="002A50C4"/>
    <w:rsid w:val="002B2379"/>
    <w:rsid w:val="002B5675"/>
    <w:rsid w:val="002C59B3"/>
    <w:rsid w:val="002D08C1"/>
    <w:rsid w:val="002D6156"/>
    <w:rsid w:val="002D6C9B"/>
    <w:rsid w:val="002D7287"/>
    <w:rsid w:val="002E021B"/>
    <w:rsid w:val="002E07FB"/>
    <w:rsid w:val="002E6F83"/>
    <w:rsid w:val="002E75C9"/>
    <w:rsid w:val="002F581B"/>
    <w:rsid w:val="002F6645"/>
    <w:rsid w:val="003006A7"/>
    <w:rsid w:val="0030329C"/>
    <w:rsid w:val="00303C23"/>
    <w:rsid w:val="00305BA9"/>
    <w:rsid w:val="00312844"/>
    <w:rsid w:val="00316E4F"/>
    <w:rsid w:val="00317B87"/>
    <w:rsid w:val="0032248D"/>
    <w:rsid w:val="003268A3"/>
    <w:rsid w:val="0032739F"/>
    <w:rsid w:val="00337BE6"/>
    <w:rsid w:val="003450A0"/>
    <w:rsid w:val="003462CB"/>
    <w:rsid w:val="00347966"/>
    <w:rsid w:val="00356A5F"/>
    <w:rsid w:val="00356ED1"/>
    <w:rsid w:val="00360AF8"/>
    <w:rsid w:val="00361093"/>
    <w:rsid w:val="003725BF"/>
    <w:rsid w:val="003825AF"/>
    <w:rsid w:val="00385205"/>
    <w:rsid w:val="003909C8"/>
    <w:rsid w:val="003A1285"/>
    <w:rsid w:val="003A6F45"/>
    <w:rsid w:val="003C10D5"/>
    <w:rsid w:val="003C3E78"/>
    <w:rsid w:val="003C5CF2"/>
    <w:rsid w:val="003C5EB1"/>
    <w:rsid w:val="003C6C3A"/>
    <w:rsid w:val="003C6D9C"/>
    <w:rsid w:val="003D06A1"/>
    <w:rsid w:val="003D0FE9"/>
    <w:rsid w:val="003D23CD"/>
    <w:rsid w:val="003D6874"/>
    <w:rsid w:val="003E3643"/>
    <w:rsid w:val="003E40FE"/>
    <w:rsid w:val="003E447B"/>
    <w:rsid w:val="003E6946"/>
    <w:rsid w:val="003E7960"/>
    <w:rsid w:val="003F20F5"/>
    <w:rsid w:val="003F4C0C"/>
    <w:rsid w:val="003F5E75"/>
    <w:rsid w:val="003F6A1B"/>
    <w:rsid w:val="00407FC7"/>
    <w:rsid w:val="00417421"/>
    <w:rsid w:val="0041746E"/>
    <w:rsid w:val="00420C31"/>
    <w:rsid w:val="004210C4"/>
    <w:rsid w:val="004248BD"/>
    <w:rsid w:val="0042649E"/>
    <w:rsid w:val="00430261"/>
    <w:rsid w:val="00435D03"/>
    <w:rsid w:val="00435E15"/>
    <w:rsid w:val="004362E8"/>
    <w:rsid w:val="004504FB"/>
    <w:rsid w:val="004507C2"/>
    <w:rsid w:val="00451157"/>
    <w:rsid w:val="00452ADF"/>
    <w:rsid w:val="00457572"/>
    <w:rsid w:val="004630FE"/>
    <w:rsid w:val="00464D9E"/>
    <w:rsid w:val="00470B17"/>
    <w:rsid w:val="0049046D"/>
    <w:rsid w:val="00491023"/>
    <w:rsid w:val="00497336"/>
    <w:rsid w:val="004A2A4F"/>
    <w:rsid w:val="004B2BB5"/>
    <w:rsid w:val="004B6E20"/>
    <w:rsid w:val="004C5507"/>
    <w:rsid w:val="004D7699"/>
    <w:rsid w:val="004E2732"/>
    <w:rsid w:val="004E41F1"/>
    <w:rsid w:val="004F3599"/>
    <w:rsid w:val="004F4A61"/>
    <w:rsid w:val="004F4F81"/>
    <w:rsid w:val="0050447D"/>
    <w:rsid w:val="00506C99"/>
    <w:rsid w:val="00514AC9"/>
    <w:rsid w:val="00520817"/>
    <w:rsid w:val="0052327D"/>
    <w:rsid w:val="00530772"/>
    <w:rsid w:val="00530E15"/>
    <w:rsid w:val="005315FF"/>
    <w:rsid w:val="00534B00"/>
    <w:rsid w:val="00537711"/>
    <w:rsid w:val="00537A84"/>
    <w:rsid w:val="00544539"/>
    <w:rsid w:val="00544DFE"/>
    <w:rsid w:val="00554D8C"/>
    <w:rsid w:val="00565CC8"/>
    <w:rsid w:val="00567FCE"/>
    <w:rsid w:val="005737F5"/>
    <w:rsid w:val="005742FE"/>
    <w:rsid w:val="00585B70"/>
    <w:rsid w:val="00586D11"/>
    <w:rsid w:val="0058782F"/>
    <w:rsid w:val="005962E7"/>
    <w:rsid w:val="00597670"/>
    <w:rsid w:val="005A22CD"/>
    <w:rsid w:val="005B1A0C"/>
    <w:rsid w:val="005B73BF"/>
    <w:rsid w:val="005B766D"/>
    <w:rsid w:val="005C5712"/>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1561"/>
    <w:rsid w:val="00662FCF"/>
    <w:rsid w:val="00664AAA"/>
    <w:rsid w:val="00666820"/>
    <w:rsid w:val="006757EB"/>
    <w:rsid w:val="00682562"/>
    <w:rsid w:val="006860BE"/>
    <w:rsid w:val="0068639A"/>
    <w:rsid w:val="006866C4"/>
    <w:rsid w:val="00694135"/>
    <w:rsid w:val="006947D8"/>
    <w:rsid w:val="006A3F87"/>
    <w:rsid w:val="006A47DB"/>
    <w:rsid w:val="006B16C3"/>
    <w:rsid w:val="006B2A9C"/>
    <w:rsid w:val="006B4E9F"/>
    <w:rsid w:val="006C535F"/>
    <w:rsid w:val="006E215A"/>
    <w:rsid w:val="006E3F50"/>
    <w:rsid w:val="006E6930"/>
    <w:rsid w:val="006E6ABA"/>
    <w:rsid w:val="006F1F31"/>
    <w:rsid w:val="006F3F23"/>
    <w:rsid w:val="006F7103"/>
    <w:rsid w:val="0070460B"/>
    <w:rsid w:val="0071060A"/>
    <w:rsid w:val="0071213B"/>
    <w:rsid w:val="007232DD"/>
    <w:rsid w:val="007257D1"/>
    <w:rsid w:val="0073671F"/>
    <w:rsid w:val="0074116D"/>
    <w:rsid w:val="00742413"/>
    <w:rsid w:val="00745507"/>
    <w:rsid w:val="00746DA4"/>
    <w:rsid w:val="00756AC8"/>
    <w:rsid w:val="00756B92"/>
    <w:rsid w:val="00763377"/>
    <w:rsid w:val="0077199A"/>
    <w:rsid w:val="00775C13"/>
    <w:rsid w:val="00782B1C"/>
    <w:rsid w:val="00790423"/>
    <w:rsid w:val="007960F4"/>
    <w:rsid w:val="007B005C"/>
    <w:rsid w:val="007B0995"/>
    <w:rsid w:val="007B638B"/>
    <w:rsid w:val="007C41CE"/>
    <w:rsid w:val="007C60AD"/>
    <w:rsid w:val="007D31B7"/>
    <w:rsid w:val="007D6593"/>
    <w:rsid w:val="007D789C"/>
    <w:rsid w:val="007E25F6"/>
    <w:rsid w:val="007E2EDE"/>
    <w:rsid w:val="007E37A2"/>
    <w:rsid w:val="007E511D"/>
    <w:rsid w:val="007E7462"/>
    <w:rsid w:val="007F0898"/>
    <w:rsid w:val="007F0D24"/>
    <w:rsid w:val="007F6C9C"/>
    <w:rsid w:val="008034BE"/>
    <w:rsid w:val="00815A1C"/>
    <w:rsid w:val="008177A4"/>
    <w:rsid w:val="00820389"/>
    <w:rsid w:val="008203D3"/>
    <w:rsid w:val="0082530F"/>
    <w:rsid w:val="0083616D"/>
    <w:rsid w:val="008405F7"/>
    <w:rsid w:val="008416CA"/>
    <w:rsid w:val="00845D17"/>
    <w:rsid w:val="00847280"/>
    <w:rsid w:val="0085138B"/>
    <w:rsid w:val="00854D0E"/>
    <w:rsid w:val="00865A6D"/>
    <w:rsid w:val="00870633"/>
    <w:rsid w:val="008713D2"/>
    <w:rsid w:val="00874867"/>
    <w:rsid w:val="00886DAE"/>
    <w:rsid w:val="008934D7"/>
    <w:rsid w:val="008A7598"/>
    <w:rsid w:val="008B004A"/>
    <w:rsid w:val="008B52EB"/>
    <w:rsid w:val="008B72C9"/>
    <w:rsid w:val="008C27AB"/>
    <w:rsid w:val="008D6E75"/>
    <w:rsid w:val="008E042F"/>
    <w:rsid w:val="008E2EF4"/>
    <w:rsid w:val="008E704C"/>
    <w:rsid w:val="008F1FF6"/>
    <w:rsid w:val="008F491C"/>
    <w:rsid w:val="008F7DB0"/>
    <w:rsid w:val="00900413"/>
    <w:rsid w:val="00901351"/>
    <w:rsid w:val="0090780F"/>
    <w:rsid w:val="00913723"/>
    <w:rsid w:val="009163EA"/>
    <w:rsid w:val="00920363"/>
    <w:rsid w:val="00920A19"/>
    <w:rsid w:val="009242AD"/>
    <w:rsid w:val="00934307"/>
    <w:rsid w:val="00940BF9"/>
    <w:rsid w:val="00942958"/>
    <w:rsid w:val="00947E1B"/>
    <w:rsid w:val="0095279D"/>
    <w:rsid w:val="00953528"/>
    <w:rsid w:val="00964F8F"/>
    <w:rsid w:val="009657CB"/>
    <w:rsid w:val="00971403"/>
    <w:rsid w:val="009724D9"/>
    <w:rsid w:val="00974A1B"/>
    <w:rsid w:val="009758DD"/>
    <w:rsid w:val="00981822"/>
    <w:rsid w:val="00981EB5"/>
    <w:rsid w:val="00991C1A"/>
    <w:rsid w:val="00993E8F"/>
    <w:rsid w:val="00995967"/>
    <w:rsid w:val="009A0F97"/>
    <w:rsid w:val="009B0701"/>
    <w:rsid w:val="009B53B4"/>
    <w:rsid w:val="009B6A64"/>
    <w:rsid w:val="009D42DA"/>
    <w:rsid w:val="009E0AF4"/>
    <w:rsid w:val="009E1C75"/>
    <w:rsid w:val="009F1165"/>
    <w:rsid w:val="009F2251"/>
    <w:rsid w:val="00A03B44"/>
    <w:rsid w:val="00A07134"/>
    <w:rsid w:val="00A07631"/>
    <w:rsid w:val="00A10F0A"/>
    <w:rsid w:val="00A4687B"/>
    <w:rsid w:val="00A4760B"/>
    <w:rsid w:val="00A5462B"/>
    <w:rsid w:val="00A65E23"/>
    <w:rsid w:val="00A754B2"/>
    <w:rsid w:val="00A77DE4"/>
    <w:rsid w:val="00A80DE3"/>
    <w:rsid w:val="00A81566"/>
    <w:rsid w:val="00A81D81"/>
    <w:rsid w:val="00A852BE"/>
    <w:rsid w:val="00A86999"/>
    <w:rsid w:val="00A9100C"/>
    <w:rsid w:val="00A91348"/>
    <w:rsid w:val="00A948B2"/>
    <w:rsid w:val="00A96DB5"/>
    <w:rsid w:val="00AA0313"/>
    <w:rsid w:val="00AB2125"/>
    <w:rsid w:val="00AC0F1B"/>
    <w:rsid w:val="00AC6E7F"/>
    <w:rsid w:val="00AD390A"/>
    <w:rsid w:val="00AD53AB"/>
    <w:rsid w:val="00AE181E"/>
    <w:rsid w:val="00AE79FF"/>
    <w:rsid w:val="00AE7D58"/>
    <w:rsid w:val="00AF7111"/>
    <w:rsid w:val="00B02982"/>
    <w:rsid w:val="00B03877"/>
    <w:rsid w:val="00B05516"/>
    <w:rsid w:val="00B14403"/>
    <w:rsid w:val="00B247F1"/>
    <w:rsid w:val="00B267A3"/>
    <w:rsid w:val="00B4400B"/>
    <w:rsid w:val="00B47BE6"/>
    <w:rsid w:val="00B47DD1"/>
    <w:rsid w:val="00B60009"/>
    <w:rsid w:val="00B63594"/>
    <w:rsid w:val="00B72E9C"/>
    <w:rsid w:val="00B74CDF"/>
    <w:rsid w:val="00B81125"/>
    <w:rsid w:val="00B8148D"/>
    <w:rsid w:val="00B930D8"/>
    <w:rsid w:val="00B95FCD"/>
    <w:rsid w:val="00B97156"/>
    <w:rsid w:val="00BA520B"/>
    <w:rsid w:val="00BA5B8F"/>
    <w:rsid w:val="00BC354B"/>
    <w:rsid w:val="00BC67B7"/>
    <w:rsid w:val="00BE3C50"/>
    <w:rsid w:val="00BE46C6"/>
    <w:rsid w:val="00BE533B"/>
    <w:rsid w:val="00BF3E15"/>
    <w:rsid w:val="00BF5F53"/>
    <w:rsid w:val="00C04520"/>
    <w:rsid w:val="00C074F9"/>
    <w:rsid w:val="00C12CC0"/>
    <w:rsid w:val="00C168E1"/>
    <w:rsid w:val="00C1708D"/>
    <w:rsid w:val="00C20B40"/>
    <w:rsid w:val="00C242E9"/>
    <w:rsid w:val="00C24E56"/>
    <w:rsid w:val="00C27BFC"/>
    <w:rsid w:val="00C414E3"/>
    <w:rsid w:val="00C4508D"/>
    <w:rsid w:val="00C45B4C"/>
    <w:rsid w:val="00C54D82"/>
    <w:rsid w:val="00C6052C"/>
    <w:rsid w:val="00C62A6E"/>
    <w:rsid w:val="00C7174F"/>
    <w:rsid w:val="00C72106"/>
    <w:rsid w:val="00C84E4B"/>
    <w:rsid w:val="00C862DE"/>
    <w:rsid w:val="00C9000B"/>
    <w:rsid w:val="00C92ECE"/>
    <w:rsid w:val="00C93C14"/>
    <w:rsid w:val="00C950C3"/>
    <w:rsid w:val="00C97747"/>
    <w:rsid w:val="00CA00A5"/>
    <w:rsid w:val="00CA1478"/>
    <w:rsid w:val="00CA3CA9"/>
    <w:rsid w:val="00CB5FFC"/>
    <w:rsid w:val="00CC5E00"/>
    <w:rsid w:val="00CC7807"/>
    <w:rsid w:val="00CD481F"/>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2779D"/>
    <w:rsid w:val="00D352DC"/>
    <w:rsid w:val="00D37B94"/>
    <w:rsid w:val="00D422FB"/>
    <w:rsid w:val="00D46A7D"/>
    <w:rsid w:val="00D53142"/>
    <w:rsid w:val="00D600FF"/>
    <w:rsid w:val="00D60E32"/>
    <w:rsid w:val="00D64CA1"/>
    <w:rsid w:val="00D67CAD"/>
    <w:rsid w:val="00D74871"/>
    <w:rsid w:val="00D75767"/>
    <w:rsid w:val="00D8310B"/>
    <w:rsid w:val="00D953AD"/>
    <w:rsid w:val="00D9687C"/>
    <w:rsid w:val="00DA2065"/>
    <w:rsid w:val="00DB15B4"/>
    <w:rsid w:val="00DB2A6F"/>
    <w:rsid w:val="00DB54C6"/>
    <w:rsid w:val="00DC125E"/>
    <w:rsid w:val="00DC4D49"/>
    <w:rsid w:val="00DD05EC"/>
    <w:rsid w:val="00DD7FF1"/>
    <w:rsid w:val="00DE0C07"/>
    <w:rsid w:val="00DE5835"/>
    <w:rsid w:val="00DE5E9E"/>
    <w:rsid w:val="00DE7C39"/>
    <w:rsid w:val="00DF28A4"/>
    <w:rsid w:val="00DF4B42"/>
    <w:rsid w:val="00DF5AAD"/>
    <w:rsid w:val="00E00445"/>
    <w:rsid w:val="00E140B3"/>
    <w:rsid w:val="00E16D1D"/>
    <w:rsid w:val="00E257CD"/>
    <w:rsid w:val="00E41A36"/>
    <w:rsid w:val="00E43CBE"/>
    <w:rsid w:val="00E62196"/>
    <w:rsid w:val="00E66B80"/>
    <w:rsid w:val="00E67BF5"/>
    <w:rsid w:val="00E72384"/>
    <w:rsid w:val="00E74808"/>
    <w:rsid w:val="00E81088"/>
    <w:rsid w:val="00E821BC"/>
    <w:rsid w:val="00E859D8"/>
    <w:rsid w:val="00E85CD9"/>
    <w:rsid w:val="00E87132"/>
    <w:rsid w:val="00EA074B"/>
    <w:rsid w:val="00EA1845"/>
    <w:rsid w:val="00EA3370"/>
    <w:rsid w:val="00EA76C7"/>
    <w:rsid w:val="00EB11A9"/>
    <w:rsid w:val="00EB59E5"/>
    <w:rsid w:val="00EC033D"/>
    <w:rsid w:val="00ED433B"/>
    <w:rsid w:val="00ED5256"/>
    <w:rsid w:val="00EE19D2"/>
    <w:rsid w:val="00EF579C"/>
    <w:rsid w:val="00EF6CCA"/>
    <w:rsid w:val="00F00057"/>
    <w:rsid w:val="00F02EDE"/>
    <w:rsid w:val="00F06405"/>
    <w:rsid w:val="00F06767"/>
    <w:rsid w:val="00F14427"/>
    <w:rsid w:val="00F154EE"/>
    <w:rsid w:val="00F162D5"/>
    <w:rsid w:val="00F17705"/>
    <w:rsid w:val="00F212DF"/>
    <w:rsid w:val="00F216EC"/>
    <w:rsid w:val="00F22FD8"/>
    <w:rsid w:val="00F24FC9"/>
    <w:rsid w:val="00F32A2B"/>
    <w:rsid w:val="00F36BF0"/>
    <w:rsid w:val="00F3748C"/>
    <w:rsid w:val="00F42C8D"/>
    <w:rsid w:val="00F46A5C"/>
    <w:rsid w:val="00F55600"/>
    <w:rsid w:val="00F6203C"/>
    <w:rsid w:val="00F70943"/>
    <w:rsid w:val="00F75B7B"/>
    <w:rsid w:val="00F77007"/>
    <w:rsid w:val="00F809C2"/>
    <w:rsid w:val="00F85EA3"/>
    <w:rsid w:val="00F94AAB"/>
    <w:rsid w:val="00F96341"/>
    <w:rsid w:val="00F9759B"/>
    <w:rsid w:val="00FA20F1"/>
    <w:rsid w:val="00FA7CCD"/>
    <w:rsid w:val="00FB5FAF"/>
    <w:rsid w:val="00FC01CD"/>
    <w:rsid w:val="00FC0EFD"/>
    <w:rsid w:val="00FD0565"/>
    <w:rsid w:val="00FD6740"/>
    <w:rsid w:val="00FD7464"/>
    <w:rsid w:val="00FE11D6"/>
    <w:rsid w:val="00FE3BEF"/>
    <w:rsid w:val="00FE5C9B"/>
    <w:rsid w:val="00FF51FA"/>
    <w:rsid w:val="00FF76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Абзац списка для документа,ПАРАГРАФ,Table-Normal,RSHB_Table-Normal,Bullet List,FooterText,numbered,SL_Абзац списка,Нумерованый список,СпБезКС,Paragraphe de liste1,lp1,1,UL,Абзац маркированнный,List Paragraph1"/>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lp1 Знак"/>
    <w:link w:val="a5"/>
    <w:uiPriority w:val="34"/>
    <w:qFormat/>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 w:type="character" w:styleId="af2">
    <w:name w:val="Unresolved Mention"/>
    <w:basedOn w:val="a0"/>
    <w:uiPriority w:val="99"/>
    <w:semiHidden/>
    <w:unhideWhenUsed/>
    <w:rsid w:val="00C1708D"/>
    <w:rPr>
      <w:color w:val="605E5C"/>
      <w:shd w:val="clear" w:color="auto" w:fill="E1DFDD"/>
    </w:rPr>
  </w:style>
  <w:style w:type="paragraph" w:styleId="af3">
    <w:name w:val="Normal (Web)"/>
    <w:basedOn w:val="a"/>
    <w:uiPriority w:val="99"/>
    <w:unhideWhenUsed/>
    <w:rsid w:val="00164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203">
      <w:bodyDiv w:val="1"/>
      <w:marLeft w:val="0"/>
      <w:marRight w:val="0"/>
      <w:marTop w:val="0"/>
      <w:marBottom w:val="0"/>
      <w:divBdr>
        <w:top w:val="none" w:sz="0" w:space="0" w:color="auto"/>
        <w:left w:val="none" w:sz="0" w:space="0" w:color="auto"/>
        <w:bottom w:val="none" w:sz="0" w:space="0" w:color="auto"/>
        <w:right w:val="none" w:sz="0" w:space="0" w:color="auto"/>
      </w:divBdr>
    </w:div>
    <w:div w:id="63336189">
      <w:bodyDiv w:val="1"/>
      <w:marLeft w:val="0"/>
      <w:marRight w:val="0"/>
      <w:marTop w:val="0"/>
      <w:marBottom w:val="0"/>
      <w:divBdr>
        <w:top w:val="none" w:sz="0" w:space="0" w:color="auto"/>
        <w:left w:val="none" w:sz="0" w:space="0" w:color="auto"/>
        <w:bottom w:val="none" w:sz="0" w:space="0" w:color="auto"/>
        <w:right w:val="none" w:sz="0" w:space="0" w:color="auto"/>
      </w:divBdr>
    </w:div>
    <w:div w:id="98650116">
      <w:bodyDiv w:val="1"/>
      <w:marLeft w:val="0"/>
      <w:marRight w:val="0"/>
      <w:marTop w:val="0"/>
      <w:marBottom w:val="0"/>
      <w:divBdr>
        <w:top w:val="none" w:sz="0" w:space="0" w:color="auto"/>
        <w:left w:val="none" w:sz="0" w:space="0" w:color="auto"/>
        <w:bottom w:val="none" w:sz="0" w:space="0" w:color="auto"/>
        <w:right w:val="none" w:sz="0" w:space="0" w:color="auto"/>
      </w:divBdr>
    </w:div>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270475350">
      <w:bodyDiv w:val="1"/>
      <w:marLeft w:val="0"/>
      <w:marRight w:val="0"/>
      <w:marTop w:val="0"/>
      <w:marBottom w:val="0"/>
      <w:divBdr>
        <w:top w:val="none" w:sz="0" w:space="0" w:color="auto"/>
        <w:left w:val="none" w:sz="0" w:space="0" w:color="auto"/>
        <w:bottom w:val="none" w:sz="0" w:space="0" w:color="auto"/>
        <w:right w:val="none" w:sz="0" w:space="0" w:color="auto"/>
      </w:divBdr>
    </w:div>
    <w:div w:id="334307013">
      <w:bodyDiv w:val="1"/>
      <w:marLeft w:val="0"/>
      <w:marRight w:val="0"/>
      <w:marTop w:val="0"/>
      <w:marBottom w:val="0"/>
      <w:divBdr>
        <w:top w:val="none" w:sz="0" w:space="0" w:color="auto"/>
        <w:left w:val="none" w:sz="0" w:space="0" w:color="auto"/>
        <w:bottom w:val="none" w:sz="0" w:space="0" w:color="auto"/>
        <w:right w:val="none" w:sz="0" w:space="0" w:color="auto"/>
      </w:divBdr>
    </w:div>
    <w:div w:id="395128858">
      <w:bodyDiv w:val="1"/>
      <w:marLeft w:val="0"/>
      <w:marRight w:val="0"/>
      <w:marTop w:val="0"/>
      <w:marBottom w:val="0"/>
      <w:divBdr>
        <w:top w:val="none" w:sz="0" w:space="0" w:color="auto"/>
        <w:left w:val="none" w:sz="0" w:space="0" w:color="auto"/>
        <w:bottom w:val="none" w:sz="0" w:space="0" w:color="auto"/>
        <w:right w:val="none" w:sz="0" w:space="0" w:color="auto"/>
      </w:divBdr>
    </w:div>
    <w:div w:id="444733754">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656107136">
      <w:bodyDiv w:val="1"/>
      <w:marLeft w:val="0"/>
      <w:marRight w:val="0"/>
      <w:marTop w:val="0"/>
      <w:marBottom w:val="0"/>
      <w:divBdr>
        <w:top w:val="none" w:sz="0" w:space="0" w:color="auto"/>
        <w:left w:val="none" w:sz="0" w:space="0" w:color="auto"/>
        <w:bottom w:val="none" w:sz="0" w:space="0" w:color="auto"/>
        <w:right w:val="none" w:sz="0" w:space="0" w:color="auto"/>
      </w:divBdr>
    </w:div>
    <w:div w:id="687412562">
      <w:bodyDiv w:val="1"/>
      <w:marLeft w:val="0"/>
      <w:marRight w:val="0"/>
      <w:marTop w:val="0"/>
      <w:marBottom w:val="0"/>
      <w:divBdr>
        <w:top w:val="none" w:sz="0" w:space="0" w:color="auto"/>
        <w:left w:val="none" w:sz="0" w:space="0" w:color="auto"/>
        <w:bottom w:val="none" w:sz="0" w:space="0" w:color="auto"/>
        <w:right w:val="none" w:sz="0" w:space="0" w:color="auto"/>
      </w:divBdr>
    </w:div>
    <w:div w:id="758015585">
      <w:bodyDiv w:val="1"/>
      <w:marLeft w:val="0"/>
      <w:marRight w:val="0"/>
      <w:marTop w:val="0"/>
      <w:marBottom w:val="0"/>
      <w:divBdr>
        <w:top w:val="none" w:sz="0" w:space="0" w:color="auto"/>
        <w:left w:val="none" w:sz="0" w:space="0" w:color="auto"/>
        <w:bottom w:val="none" w:sz="0" w:space="0" w:color="auto"/>
        <w:right w:val="none" w:sz="0" w:space="0" w:color="auto"/>
      </w:divBdr>
    </w:div>
    <w:div w:id="817304888">
      <w:bodyDiv w:val="1"/>
      <w:marLeft w:val="0"/>
      <w:marRight w:val="0"/>
      <w:marTop w:val="0"/>
      <w:marBottom w:val="0"/>
      <w:divBdr>
        <w:top w:val="none" w:sz="0" w:space="0" w:color="auto"/>
        <w:left w:val="none" w:sz="0" w:space="0" w:color="auto"/>
        <w:bottom w:val="none" w:sz="0" w:space="0" w:color="auto"/>
        <w:right w:val="none" w:sz="0" w:space="0" w:color="auto"/>
      </w:divBdr>
    </w:div>
    <w:div w:id="945700196">
      <w:bodyDiv w:val="1"/>
      <w:marLeft w:val="0"/>
      <w:marRight w:val="0"/>
      <w:marTop w:val="0"/>
      <w:marBottom w:val="0"/>
      <w:divBdr>
        <w:top w:val="none" w:sz="0" w:space="0" w:color="auto"/>
        <w:left w:val="none" w:sz="0" w:space="0" w:color="auto"/>
        <w:bottom w:val="none" w:sz="0" w:space="0" w:color="auto"/>
        <w:right w:val="none" w:sz="0" w:space="0" w:color="auto"/>
      </w:divBdr>
    </w:div>
    <w:div w:id="973295670">
      <w:bodyDiv w:val="1"/>
      <w:marLeft w:val="0"/>
      <w:marRight w:val="0"/>
      <w:marTop w:val="0"/>
      <w:marBottom w:val="0"/>
      <w:divBdr>
        <w:top w:val="none" w:sz="0" w:space="0" w:color="auto"/>
        <w:left w:val="none" w:sz="0" w:space="0" w:color="auto"/>
        <w:bottom w:val="none" w:sz="0" w:space="0" w:color="auto"/>
        <w:right w:val="none" w:sz="0" w:space="0" w:color="auto"/>
      </w:divBdr>
    </w:div>
    <w:div w:id="1233152575">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310935634">
      <w:bodyDiv w:val="1"/>
      <w:marLeft w:val="0"/>
      <w:marRight w:val="0"/>
      <w:marTop w:val="0"/>
      <w:marBottom w:val="0"/>
      <w:divBdr>
        <w:top w:val="none" w:sz="0" w:space="0" w:color="auto"/>
        <w:left w:val="none" w:sz="0" w:space="0" w:color="auto"/>
        <w:bottom w:val="none" w:sz="0" w:space="0" w:color="auto"/>
        <w:right w:val="none" w:sz="0" w:space="0" w:color="auto"/>
      </w:divBdr>
    </w:div>
    <w:div w:id="1390543104">
      <w:bodyDiv w:val="1"/>
      <w:marLeft w:val="0"/>
      <w:marRight w:val="0"/>
      <w:marTop w:val="0"/>
      <w:marBottom w:val="0"/>
      <w:divBdr>
        <w:top w:val="none" w:sz="0" w:space="0" w:color="auto"/>
        <w:left w:val="none" w:sz="0" w:space="0" w:color="auto"/>
        <w:bottom w:val="none" w:sz="0" w:space="0" w:color="auto"/>
        <w:right w:val="none" w:sz="0" w:space="0" w:color="auto"/>
      </w:divBdr>
    </w:div>
    <w:div w:id="1459107083">
      <w:bodyDiv w:val="1"/>
      <w:marLeft w:val="0"/>
      <w:marRight w:val="0"/>
      <w:marTop w:val="0"/>
      <w:marBottom w:val="0"/>
      <w:divBdr>
        <w:top w:val="none" w:sz="0" w:space="0" w:color="auto"/>
        <w:left w:val="none" w:sz="0" w:space="0" w:color="auto"/>
        <w:bottom w:val="none" w:sz="0" w:space="0" w:color="auto"/>
        <w:right w:val="none" w:sz="0" w:space="0" w:color="auto"/>
      </w:divBdr>
    </w:div>
    <w:div w:id="1507591842">
      <w:bodyDiv w:val="1"/>
      <w:marLeft w:val="0"/>
      <w:marRight w:val="0"/>
      <w:marTop w:val="0"/>
      <w:marBottom w:val="0"/>
      <w:divBdr>
        <w:top w:val="none" w:sz="0" w:space="0" w:color="auto"/>
        <w:left w:val="none" w:sz="0" w:space="0" w:color="auto"/>
        <w:bottom w:val="none" w:sz="0" w:space="0" w:color="auto"/>
        <w:right w:val="none" w:sz="0" w:space="0" w:color="auto"/>
      </w:divBdr>
    </w:div>
    <w:div w:id="1523127817">
      <w:bodyDiv w:val="1"/>
      <w:marLeft w:val="0"/>
      <w:marRight w:val="0"/>
      <w:marTop w:val="0"/>
      <w:marBottom w:val="0"/>
      <w:divBdr>
        <w:top w:val="none" w:sz="0" w:space="0" w:color="auto"/>
        <w:left w:val="none" w:sz="0" w:space="0" w:color="auto"/>
        <w:bottom w:val="none" w:sz="0" w:space="0" w:color="auto"/>
        <w:right w:val="none" w:sz="0" w:space="0" w:color="auto"/>
      </w:divBdr>
    </w:div>
    <w:div w:id="1557006964">
      <w:bodyDiv w:val="1"/>
      <w:marLeft w:val="0"/>
      <w:marRight w:val="0"/>
      <w:marTop w:val="0"/>
      <w:marBottom w:val="0"/>
      <w:divBdr>
        <w:top w:val="none" w:sz="0" w:space="0" w:color="auto"/>
        <w:left w:val="none" w:sz="0" w:space="0" w:color="auto"/>
        <w:bottom w:val="none" w:sz="0" w:space="0" w:color="auto"/>
        <w:right w:val="none" w:sz="0" w:space="0" w:color="auto"/>
      </w:divBdr>
    </w:div>
    <w:div w:id="1560744491">
      <w:bodyDiv w:val="1"/>
      <w:marLeft w:val="0"/>
      <w:marRight w:val="0"/>
      <w:marTop w:val="0"/>
      <w:marBottom w:val="0"/>
      <w:divBdr>
        <w:top w:val="none" w:sz="0" w:space="0" w:color="auto"/>
        <w:left w:val="none" w:sz="0" w:space="0" w:color="auto"/>
        <w:bottom w:val="none" w:sz="0" w:space="0" w:color="auto"/>
        <w:right w:val="none" w:sz="0" w:space="0" w:color="auto"/>
      </w:divBdr>
    </w:div>
    <w:div w:id="1655835231">
      <w:bodyDiv w:val="1"/>
      <w:marLeft w:val="0"/>
      <w:marRight w:val="0"/>
      <w:marTop w:val="0"/>
      <w:marBottom w:val="0"/>
      <w:divBdr>
        <w:top w:val="none" w:sz="0" w:space="0" w:color="auto"/>
        <w:left w:val="none" w:sz="0" w:space="0" w:color="auto"/>
        <w:bottom w:val="none" w:sz="0" w:space="0" w:color="auto"/>
        <w:right w:val="none" w:sz="0" w:space="0" w:color="auto"/>
      </w:divBdr>
    </w:div>
    <w:div w:id="1744253871">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791316216">
      <w:bodyDiv w:val="1"/>
      <w:marLeft w:val="0"/>
      <w:marRight w:val="0"/>
      <w:marTop w:val="0"/>
      <w:marBottom w:val="0"/>
      <w:divBdr>
        <w:top w:val="none" w:sz="0" w:space="0" w:color="auto"/>
        <w:left w:val="none" w:sz="0" w:space="0" w:color="auto"/>
        <w:bottom w:val="none" w:sz="0" w:space="0" w:color="auto"/>
        <w:right w:val="none" w:sz="0" w:space="0" w:color="auto"/>
      </w:divBdr>
    </w:div>
    <w:div w:id="1821652129">
      <w:bodyDiv w:val="1"/>
      <w:marLeft w:val="0"/>
      <w:marRight w:val="0"/>
      <w:marTop w:val="0"/>
      <w:marBottom w:val="0"/>
      <w:divBdr>
        <w:top w:val="none" w:sz="0" w:space="0" w:color="auto"/>
        <w:left w:val="none" w:sz="0" w:space="0" w:color="auto"/>
        <w:bottom w:val="none" w:sz="0" w:space="0" w:color="auto"/>
        <w:right w:val="none" w:sz="0" w:space="0" w:color="auto"/>
      </w:divBdr>
    </w:div>
    <w:div w:id="1845166501">
      <w:bodyDiv w:val="1"/>
      <w:marLeft w:val="0"/>
      <w:marRight w:val="0"/>
      <w:marTop w:val="0"/>
      <w:marBottom w:val="0"/>
      <w:divBdr>
        <w:top w:val="none" w:sz="0" w:space="0" w:color="auto"/>
        <w:left w:val="none" w:sz="0" w:space="0" w:color="auto"/>
        <w:bottom w:val="none" w:sz="0" w:space="0" w:color="auto"/>
        <w:right w:val="none" w:sz="0" w:space="0" w:color="auto"/>
      </w:divBdr>
    </w:div>
    <w:div w:id="1847204803">
      <w:bodyDiv w:val="1"/>
      <w:marLeft w:val="0"/>
      <w:marRight w:val="0"/>
      <w:marTop w:val="0"/>
      <w:marBottom w:val="0"/>
      <w:divBdr>
        <w:top w:val="none" w:sz="0" w:space="0" w:color="auto"/>
        <w:left w:val="none" w:sz="0" w:space="0" w:color="auto"/>
        <w:bottom w:val="none" w:sz="0" w:space="0" w:color="auto"/>
        <w:right w:val="none" w:sz="0" w:space="0" w:color="auto"/>
      </w:divBdr>
    </w:div>
    <w:div w:id="1940873595">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1963268016">
      <w:bodyDiv w:val="1"/>
      <w:marLeft w:val="0"/>
      <w:marRight w:val="0"/>
      <w:marTop w:val="0"/>
      <w:marBottom w:val="0"/>
      <w:divBdr>
        <w:top w:val="none" w:sz="0" w:space="0" w:color="auto"/>
        <w:left w:val="none" w:sz="0" w:space="0" w:color="auto"/>
        <w:bottom w:val="none" w:sz="0" w:space="0" w:color="auto"/>
        <w:right w:val="none" w:sz="0" w:space="0" w:color="auto"/>
      </w:divBdr>
    </w:div>
    <w:div w:id="2090537011">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44BF-037E-4DCF-9365-ADA0EF12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9358</Words>
  <Characters>53342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Владелец</cp:lastModifiedBy>
  <cp:revision>15</cp:revision>
  <cp:lastPrinted>2025-10-27T07:54:00Z</cp:lastPrinted>
  <dcterms:created xsi:type="dcterms:W3CDTF">2025-10-06T14:57:00Z</dcterms:created>
  <dcterms:modified xsi:type="dcterms:W3CDTF">2025-11-20T12:54:00Z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