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DAC8" w14:textId="77777777" w:rsidR="00C666DB" w:rsidRPr="00C666DB" w:rsidRDefault="00C666DB" w:rsidP="00C666D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zh-CN"/>
          <w14:ligatures w14:val="none"/>
        </w:rPr>
      </w:pPr>
      <w:r w:rsidRPr="00C666DB">
        <w:rPr>
          <w:rFonts w:ascii="Times New Roman" w:eastAsia="Times New Roman" w:hAnsi="Times New Roman" w:cs="Times New Roman"/>
          <w:kern w:val="0"/>
          <w:sz w:val="26"/>
          <w:lang w:eastAsia="ru-RU"/>
          <w14:ligatures w14:val="none"/>
        </w:rPr>
        <w:t xml:space="preserve">  </w:t>
      </w:r>
      <w:r w:rsidRPr="00C666DB"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drawing>
          <wp:inline distT="0" distB="0" distL="0" distR="0" wp14:anchorId="2564AAA0" wp14:editId="21F28389">
            <wp:extent cx="514350" cy="638175"/>
            <wp:effectExtent l="0" t="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EE493" w14:textId="77777777" w:rsidR="00C666DB" w:rsidRPr="00C666DB" w:rsidRDefault="00C666DB" w:rsidP="00C666DB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  <w:r w:rsidRPr="00C666D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 xml:space="preserve">                   СОВЕТ ДЕПУТАТОВ</w:t>
      </w:r>
    </w:p>
    <w:p w14:paraId="1DA3C4E7" w14:textId="77777777" w:rsidR="00C666DB" w:rsidRPr="00C666DB" w:rsidRDefault="00C666DB" w:rsidP="00C666DB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  <w:r w:rsidRPr="00C666D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 xml:space="preserve">                  ГОРОДСКОГО ОКРУГА ЛЫТКАРИНО</w:t>
      </w:r>
    </w:p>
    <w:p w14:paraId="2EC5A22B" w14:textId="77777777" w:rsidR="00C666DB" w:rsidRPr="00C666DB" w:rsidRDefault="00C666DB" w:rsidP="00C666DB">
      <w:pPr>
        <w:tabs>
          <w:tab w:val="left" w:pos="4395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4"/>
          <w:szCs w:val="34"/>
          <w:lang w:eastAsia="zh-CN"/>
          <w14:ligatures w14:val="none"/>
        </w:rPr>
      </w:pPr>
    </w:p>
    <w:p w14:paraId="6EEB13B3" w14:textId="77777777" w:rsidR="00C666DB" w:rsidRPr="00E97470" w:rsidRDefault="00C666DB" w:rsidP="00C666DB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171717"/>
          <w:kern w:val="0"/>
          <w:sz w:val="32"/>
          <w:szCs w:val="32"/>
          <w:lang w:eastAsia="zh-CN"/>
          <w14:ligatures w14:val="none"/>
        </w:rPr>
      </w:pPr>
      <w:r w:rsidRPr="00E97470">
        <w:rPr>
          <w:rFonts w:ascii="Times New Roman" w:eastAsia="Times New Roman" w:hAnsi="Times New Roman" w:cs="Times New Roman"/>
          <w:b/>
          <w:color w:val="171717"/>
          <w:kern w:val="0"/>
          <w:sz w:val="32"/>
          <w:szCs w:val="32"/>
          <w:lang w:eastAsia="zh-CN"/>
          <w14:ligatures w14:val="none"/>
        </w:rPr>
        <w:t xml:space="preserve">                    РЕШЕНИЕ</w:t>
      </w:r>
    </w:p>
    <w:p w14:paraId="4B5FB030" w14:textId="77777777" w:rsidR="00C666DB" w:rsidRPr="00C666DB" w:rsidRDefault="00C666DB" w:rsidP="00C666DB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71717"/>
          <w:kern w:val="0"/>
          <w:sz w:val="4"/>
          <w:szCs w:val="4"/>
          <w:u w:val="single"/>
          <w:lang w:eastAsia="zh-CN"/>
          <w14:ligatures w14:val="none"/>
        </w:rPr>
      </w:pPr>
    </w:p>
    <w:p w14:paraId="30F70C83" w14:textId="52C98F21" w:rsidR="00C666DB" w:rsidRPr="00C666DB" w:rsidRDefault="00C666DB" w:rsidP="00C666DB">
      <w:pPr>
        <w:suppressAutoHyphens/>
        <w:autoSpaceDN w:val="0"/>
        <w:spacing w:after="0" w:line="240" w:lineRule="auto"/>
        <w:ind w:left="-1134" w:firstLine="15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</w:pPr>
      <w:r w:rsidRPr="00C666D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25</w:t>
      </w:r>
      <w:r w:rsidRPr="00C666D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.12.2025 № 6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6</w:t>
      </w:r>
      <w:r w:rsidRPr="00C666D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6</w:t>
      </w:r>
    </w:p>
    <w:p w14:paraId="10A7C6B9" w14:textId="77777777" w:rsidR="00C666DB" w:rsidRPr="00C666DB" w:rsidRDefault="00C666DB" w:rsidP="00C666DB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kern w:val="0"/>
          <w:sz w:val="4"/>
          <w:szCs w:val="4"/>
          <w:lang w:eastAsia="zh-CN"/>
          <w14:ligatures w14:val="none"/>
        </w:rPr>
      </w:pPr>
    </w:p>
    <w:p w14:paraId="0F7F657A" w14:textId="77777777" w:rsidR="00C666DB" w:rsidRPr="00C666DB" w:rsidRDefault="00C666DB" w:rsidP="00C666DB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C666DB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                                </w:t>
      </w:r>
      <w:proofErr w:type="spellStart"/>
      <w:r w:rsidRPr="00C666DB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г.о</w:t>
      </w:r>
      <w:proofErr w:type="spellEnd"/>
      <w:r w:rsidRPr="00C666DB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. Лыткарино</w:t>
      </w:r>
    </w:p>
    <w:p w14:paraId="43E56FAF" w14:textId="77777777" w:rsidR="00355A31" w:rsidRDefault="00355A31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061ADC3B" w14:textId="77777777" w:rsidR="002E5D0B" w:rsidRDefault="002E5D0B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238558EB" w14:textId="73DB198F" w:rsidR="002E5D0B" w:rsidRDefault="002E5D0B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</w:p>
    <w:p w14:paraId="1A036214" w14:textId="77777777" w:rsidR="002E5D0B" w:rsidRDefault="002E5D0B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E5D0B">
        <w:rPr>
          <w:rFonts w:ascii="Times New Roman" w:hAnsi="Times New Roman" w:cs="Times New Roman"/>
          <w:sz w:val="28"/>
          <w:szCs w:val="28"/>
        </w:rPr>
        <w:t xml:space="preserve">об организации деятельности Контрольно-счетной </w:t>
      </w:r>
    </w:p>
    <w:p w14:paraId="65415A00" w14:textId="0744C235" w:rsidR="002E5D0B" w:rsidRDefault="002E5D0B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E5D0B">
        <w:rPr>
          <w:rFonts w:ascii="Times New Roman" w:hAnsi="Times New Roman" w:cs="Times New Roman"/>
          <w:sz w:val="28"/>
          <w:szCs w:val="28"/>
        </w:rPr>
        <w:t>палаты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2E5D0B">
        <w:rPr>
          <w:rFonts w:ascii="Times New Roman" w:hAnsi="Times New Roman" w:cs="Times New Roman"/>
          <w:sz w:val="28"/>
          <w:szCs w:val="28"/>
        </w:rPr>
        <w:t xml:space="preserve"> Лыткарино Московской области</w:t>
      </w:r>
    </w:p>
    <w:p w14:paraId="30D71A1A" w14:textId="77777777" w:rsidR="002E5D0B" w:rsidRDefault="002E5D0B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4D0D3902" w14:textId="77777777" w:rsidR="002E5D0B" w:rsidRDefault="002E5D0B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2C857588" w14:textId="71F50D49" w:rsidR="002E5D0B" w:rsidRDefault="002E5D0B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Pr="002E5D0B">
        <w:t xml:space="preserve"> </w:t>
      </w:r>
      <w:r w:rsidRPr="002E5D0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E5D0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5D0B">
        <w:rPr>
          <w:rFonts w:ascii="Times New Roman" w:hAnsi="Times New Roman" w:cs="Times New Roman"/>
          <w:sz w:val="28"/>
          <w:szCs w:val="28"/>
        </w:rPr>
        <w:t xml:space="preserve"> от 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5D0B">
        <w:rPr>
          <w:rFonts w:ascii="Times New Roman" w:hAnsi="Times New Roman" w:cs="Times New Roman"/>
          <w:sz w:val="28"/>
          <w:szCs w:val="28"/>
        </w:rPr>
        <w:t xml:space="preserve"> 33-ФЗ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E5D0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 статьи 20.1 </w:t>
      </w:r>
      <w:r w:rsidRPr="002E5D0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E5D0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5D0B">
        <w:rPr>
          <w:rFonts w:ascii="Times New Roman" w:hAnsi="Times New Roman" w:cs="Times New Roman"/>
          <w:sz w:val="28"/>
          <w:szCs w:val="28"/>
        </w:rPr>
        <w:t xml:space="preserve"> от 07.02.2011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5D0B">
        <w:rPr>
          <w:rFonts w:ascii="Times New Roman" w:hAnsi="Times New Roman" w:cs="Times New Roman"/>
          <w:sz w:val="28"/>
          <w:szCs w:val="28"/>
        </w:rPr>
        <w:t xml:space="preserve"> 6-ФЗ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E5D0B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и деятельности контрольно-счетных органов субъектов Российской Федерации, федеральных территорий 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E5D0B">
        <w:rPr>
          <w:rFonts w:ascii="Times New Roman" w:hAnsi="Times New Roman" w:cs="Times New Roman"/>
          <w:sz w:val="28"/>
          <w:szCs w:val="28"/>
        </w:rPr>
        <w:t>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», Устава городского округа Лыткарино Московской области Совет депутатов городского округа Лыткарино</w:t>
      </w:r>
    </w:p>
    <w:p w14:paraId="177DCFC1" w14:textId="77777777" w:rsidR="002E5D0B" w:rsidRDefault="002E5D0B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AC7646A" w14:textId="7898D348" w:rsidR="002E5D0B" w:rsidRDefault="00C666DB" w:rsidP="002E5D0B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2E5D0B">
        <w:rPr>
          <w:rFonts w:ascii="Times New Roman" w:hAnsi="Times New Roman" w:cs="Times New Roman"/>
          <w:sz w:val="28"/>
          <w:szCs w:val="28"/>
        </w:rPr>
        <w:t>:</w:t>
      </w:r>
    </w:p>
    <w:p w14:paraId="1C6F5E82" w14:textId="77777777" w:rsidR="002E5D0B" w:rsidRDefault="002E5D0B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D8B6C24" w14:textId="76184C45" w:rsidR="002E5D0B" w:rsidRDefault="002E5D0B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 w:rsidRPr="002E5D0B">
        <w:rPr>
          <w:rFonts w:ascii="Times New Roman" w:hAnsi="Times New Roman" w:cs="Times New Roman"/>
          <w:sz w:val="28"/>
          <w:szCs w:val="28"/>
        </w:rPr>
        <w:t>Положение об организации деятельности Контрольно-счетной палаты городского округа Лыткарино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решением </w:t>
      </w:r>
      <w:r w:rsidRPr="002E5D0B">
        <w:rPr>
          <w:rFonts w:ascii="Times New Roman" w:hAnsi="Times New Roman" w:cs="Times New Roman"/>
          <w:sz w:val="28"/>
          <w:szCs w:val="28"/>
        </w:rPr>
        <w:t>Совет депутатов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 xml:space="preserve"> от 17.05.2012 № 242/27 (прилагаются).</w:t>
      </w:r>
    </w:p>
    <w:p w14:paraId="1344435D" w14:textId="1F17D657" w:rsidR="002E5D0B" w:rsidRPr="002E5D0B" w:rsidRDefault="002E5D0B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D0B">
        <w:rPr>
          <w:rFonts w:ascii="Times New Roman" w:hAnsi="Times New Roman" w:cs="Times New Roman"/>
          <w:sz w:val="28"/>
          <w:szCs w:val="28"/>
        </w:rPr>
        <w:t xml:space="preserve">2. Направить </w:t>
      </w: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55A31" w:rsidRPr="00355A31">
        <w:rPr>
          <w:rFonts w:ascii="Times New Roman" w:hAnsi="Times New Roman" w:cs="Times New Roman"/>
          <w:sz w:val="28"/>
          <w:szCs w:val="28"/>
        </w:rPr>
        <w:t xml:space="preserve">Положение об организации деятельности Контрольно-счетной палаты городского округа Лыткарино Московской области </w:t>
      </w:r>
      <w:r w:rsidRPr="002E5D0B">
        <w:rPr>
          <w:rFonts w:ascii="Times New Roman" w:hAnsi="Times New Roman" w:cs="Times New Roman"/>
          <w:sz w:val="28"/>
          <w:szCs w:val="28"/>
        </w:rPr>
        <w:t>главе городского округа Лыткарино для подписания и опубликования.</w:t>
      </w:r>
    </w:p>
    <w:p w14:paraId="3CD90B1F" w14:textId="3314B0DC" w:rsidR="002E5D0B" w:rsidRPr="002E5D0B" w:rsidRDefault="002E5D0B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7050274"/>
      <w:r w:rsidRPr="002E5D0B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 </w:t>
      </w:r>
      <w:r w:rsidR="00355A31">
        <w:rPr>
          <w:rFonts w:ascii="Times New Roman" w:hAnsi="Times New Roman" w:cs="Times New Roman"/>
          <w:sz w:val="28"/>
          <w:szCs w:val="28"/>
        </w:rPr>
        <w:t xml:space="preserve">1 января 2026 года. </w:t>
      </w:r>
    </w:p>
    <w:p w14:paraId="6D8C70E9" w14:textId="49746096" w:rsidR="002E5D0B" w:rsidRPr="002E5D0B" w:rsidRDefault="002E5D0B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D0B">
        <w:rPr>
          <w:rFonts w:ascii="Times New Roman" w:hAnsi="Times New Roman" w:cs="Times New Roman"/>
          <w:sz w:val="28"/>
          <w:szCs w:val="28"/>
        </w:rPr>
        <w:t>4. Разместить настоящее решение на официальном сайте городского округа Лыткарино</w:t>
      </w:r>
      <w:r w:rsidR="00355A31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Pr="002E5D0B">
        <w:rPr>
          <w:rFonts w:ascii="Times New Roman" w:hAnsi="Times New Roman" w:cs="Times New Roman"/>
          <w:sz w:val="28"/>
          <w:szCs w:val="28"/>
        </w:rPr>
        <w:t>в сети «Интернет».</w:t>
      </w:r>
    </w:p>
    <w:bookmarkEnd w:id="0"/>
    <w:p w14:paraId="3FD493E1" w14:textId="77777777" w:rsidR="002E5D0B" w:rsidRPr="002E5D0B" w:rsidRDefault="002E5D0B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D0B">
        <w:rPr>
          <w:rFonts w:ascii="Times New Roman" w:hAnsi="Times New Roman" w:cs="Times New Roman"/>
          <w:sz w:val="28"/>
          <w:szCs w:val="28"/>
        </w:rPr>
        <w:tab/>
      </w:r>
    </w:p>
    <w:p w14:paraId="5939F4AE" w14:textId="77777777" w:rsidR="002E5D0B" w:rsidRPr="002E5D0B" w:rsidRDefault="002E5D0B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6C9E2A" w14:textId="77777777" w:rsidR="002E5D0B" w:rsidRPr="002E5D0B" w:rsidRDefault="002E5D0B" w:rsidP="0079614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0B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24FC7AC4" w14:textId="644FF082" w:rsidR="002E5D0B" w:rsidRDefault="002E5D0B" w:rsidP="0079614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0B">
        <w:rPr>
          <w:rFonts w:ascii="Times New Roman" w:hAnsi="Times New Roman" w:cs="Times New Roman"/>
          <w:sz w:val="28"/>
          <w:szCs w:val="28"/>
        </w:rPr>
        <w:t xml:space="preserve">городского округа Лыткарино                                               </w:t>
      </w:r>
      <w:r w:rsidR="0079614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5D0B">
        <w:rPr>
          <w:rFonts w:ascii="Times New Roman" w:hAnsi="Times New Roman" w:cs="Times New Roman"/>
          <w:sz w:val="28"/>
          <w:szCs w:val="28"/>
        </w:rPr>
        <w:t xml:space="preserve">     </w:t>
      </w:r>
      <w:r w:rsidR="00371C5D">
        <w:rPr>
          <w:rFonts w:ascii="Times New Roman" w:hAnsi="Times New Roman" w:cs="Times New Roman"/>
          <w:sz w:val="28"/>
          <w:szCs w:val="28"/>
        </w:rPr>
        <w:t>Ю</w:t>
      </w:r>
      <w:r w:rsidRPr="002E5D0B">
        <w:rPr>
          <w:rFonts w:ascii="Times New Roman" w:hAnsi="Times New Roman" w:cs="Times New Roman"/>
          <w:sz w:val="28"/>
          <w:szCs w:val="28"/>
        </w:rPr>
        <w:t>.</w:t>
      </w:r>
      <w:r w:rsidR="00371C5D">
        <w:rPr>
          <w:rFonts w:ascii="Times New Roman" w:hAnsi="Times New Roman" w:cs="Times New Roman"/>
          <w:sz w:val="28"/>
          <w:szCs w:val="28"/>
        </w:rPr>
        <w:t>Н</w:t>
      </w:r>
      <w:r w:rsidRPr="002E5D0B">
        <w:rPr>
          <w:rFonts w:ascii="Times New Roman" w:hAnsi="Times New Roman" w:cs="Times New Roman"/>
          <w:sz w:val="28"/>
          <w:szCs w:val="28"/>
        </w:rPr>
        <w:t>.</w:t>
      </w:r>
      <w:r w:rsidR="00796144">
        <w:rPr>
          <w:rFonts w:ascii="Times New Roman" w:hAnsi="Times New Roman" w:cs="Times New Roman"/>
          <w:sz w:val="28"/>
          <w:szCs w:val="28"/>
        </w:rPr>
        <w:t xml:space="preserve"> </w:t>
      </w:r>
      <w:r w:rsidR="00371C5D">
        <w:rPr>
          <w:rFonts w:ascii="Times New Roman" w:hAnsi="Times New Roman" w:cs="Times New Roman"/>
          <w:sz w:val="28"/>
          <w:szCs w:val="28"/>
        </w:rPr>
        <w:t>Егоров</w:t>
      </w:r>
    </w:p>
    <w:p w14:paraId="5D6835AC" w14:textId="77777777" w:rsidR="00AB001E" w:rsidRDefault="00AB001E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410E67" w14:textId="77777777" w:rsidR="00AB001E" w:rsidRDefault="00AB001E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DA5AF8" w14:textId="77777777" w:rsidR="00AB001E" w:rsidRDefault="00AB001E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E5E329" w14:textId="77777777" w:rsidR="00AB001E" w:rsidRDefault="00AB001E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90A3A5" w14:textId="5029D1F9" w:rsidR="00AB001E" w:rsidRDefault="00986208" w:rsidP="00986208">
      <w:pPr>
        <w:spacing w:after="0" w:line="264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B001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9CE11AF" w14:textId="173E6809" w:rsidR="00AB001E" w:rsidRDefault="00986208" w:rsidP="00986208">
      <w:pPr>
        <w:spacing w:after="0" w:line="264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AB001E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517A601F" w14:textId="14FC97E0" w:rsidR="00AB001E" w:rsidRDefault="00AB001E" w:rsidP="00AB001E">
      <w:pPr>
        <w:spacing w:after="0" w:line="264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</w:p>
    <w:p w14:paraId="49B8D83B" w14:textId="630A251B" w:rsidR="00AB001E" w:rsidRDefault="00986208" w:rsidP="00986208">
      <w:pPr>
        <w:spacing w:after="0" w:line="264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B001E">
        <w:rPr>
          <w:rFonts w:ascii="Times New Roman" w:hAnsi="Times New Roman" w:cs="Times New Roman"/>
          <w:sz w:val="28"/>
          <w:szCs w:val="28"/>
        </w:rPr>
        <w:t>от</w:t>
      </w:r>
      <w:r w:rsidR="00C666DB">
        <w:rPr>
          <w:rFonts w:ascii="Times New Roman" w:hAnsi="Times New Roman" w:cs="Times New Roman"/>
          <w:sz w:val="28"/>
          <w:szCs w:val="28"/>
        </w:rPr>
        <w:t xml:space="preserve"> 25.12.2025 </w:t>
      </w:r>
      <w:r w:rsidR="00AB001E">
        <w:rPr>
          <w:rFonts w:ascii="Times New Roman" w:hAnsi="Times New Roman" w:cs="Times New Roman"/>
          <w:sz w:val="28"/>
          <w:szCs w:val="28"/>
        </w:rPr>
        <w:t>№</w:t>
      </w:r>
      <w:r w:rsidR="00C666DB">
        <w:rPr>
          <w:rFonts w:ascii="Times New Roman" w:hAnsi="Times New Roman" w:cs="Times New Roman"/>
          <w:sz w:val="28"/>
          <w:szCs w:val="28"/>
        </w:rPr>
        <w:t xml:space="preserve"> 66/6 </w:t>
      </w:r>
    </w:p>
    <w:p w14:paraId="74D49FE5" w14:textId="77777777" w:rsidR="00AB001E" w:rsidRDefault="00AB001E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8CDC22" w14:textId="77777777" w:rsidR="00AB001E" w:rsidRPr="002E5D0B" w:rsidRDefault="00AB001E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40DD30" w14:textId="4069EE12" w:rsidR="002E5D0B" w:rsidRDefault="00AB001E" w:rsidP="00176796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B001E">
        <w:rPr>
          <w:rFonts w:ascii="Times New Roman" w:hAnsi="Times New Roman" w:cs="Times New Roman"/>
          <w:sz w:val="28"/>
          <w:szCs w:val="28"/>
        </w:rPr>
        <w:t xml:space="preserve">зменения в </w:t>
      </w:r>
      <w:r w:rsidR="00C9649D" w:rsidRPr="00AB001E">
        <w:rPr>
          <w:rFonts w:ascii="Times New Roman" w:hAnsi="Times New Roman" w:cs="Times New Roman"/>
          <w:sz w:val="28"/>
          <w:szCs w:val="28"/>
        </w:rPr>
        <w:t>Положение об</w:t>
      </w:r>
      <w:r w:rsidRPr="00AB001E">
        <w:rPr>
          <w:rFonts w:ascii="Times New Roman" w:hAnsi="Times New Roman" w:cs="Times New Roman"/>
          <w:sz w:val="28"/>
          <w:szCs w:val="28"/>
        </w:rPr>
        <w:t xml:space="preserve"> организации деятельности Контрольно-счетной палаты городского округа Лыткарино Московской области</w:t>
      </w:r>
    </w:p>
    <w:p w14:paraId="5E2170AD" w14:textId="77777777" w:rsidR="00AB001E" w:rsidRDefault="00AB001E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04DEED" w14:textId="5CDFB76F" w:rsidR="00AB001E" w:rsidRDefault="00AB001E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Пункт 2 статьи </w:t>
      </w:r>
      <w:r w:rsidR="0056240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1A21CE5" w14:textId="0E2BB0D4" w:rsidR="00AB001E" w:rsidRDefault="00AB001E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="00176796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 в Контрольно-счетной палате, гарантируется:</w:t>
      </w:r>
    </w:p>
    <w:p w14:paraId="6987DA42" w14:textId="77777777" w:rsidR="00176796" w:rsidRPr="00176796" w:rsidRDefault="00176796" w:rsidP="00176796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796">
        <w:rPr>
          <w:rFonts w:ascii="Times New Roman" w:hAnsi="Times New Roman" w:cs="Times New Roman"/>
          <w:sz w:val="28"/>
          <w:szCs w:val="28"/>
        </w:rPr>
        <w:t>предоставление ежегодного дополнительного оплачиваемого отпуска в размере 17 календарных дней;</w:t>
      </w:r>
    </w:p>
    <w:p w14:paraId="7DD6DCF8" w14:textId="0606D452" w:rsidR="00176796" w:rsidRDefault="00176796" w:rsidP="00176796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796">
        <w:rPr>
          <w:rFonts w:ascii="Times New Roman" w:hAnsi="Times New Roman" w:cs="Times New Roman"/>
          <w:sz w:val="28"/>
          <w:szCs w:val="28"/>
        </w:rPr>
        <w:t>ежегодная дополнительная денежная выплата к ежегодному оплачиваемому отпуску в размере двух должностных окладов, не зависящая от оценки результатов труда и не входящая в фонд оплаты труда</w:t>
      </w:r>
      <w:r w:rsidR="004703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3097732" w14:textId="77777777" w:rsidR="00AB001E" w:rsidRDefault="00AB001E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43F674" w14:textId="77777777" w:rsidR="00C666DB" w:rsidRDefault="00C666DB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58ACF4" w14:textId="77777777" w:rsidR="00C666DB" w:rsidRDefault="00C666DB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BBAB64" w14:textId="77777777" w:rsidR="00C666DB" w:rsidRPr="00C666DB" w:rsidRDefault="00C666DB" w:rsidP="00C666DB">
      <w:pPr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66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городского округа Лыткарино                                              К.А. Кравцов</w:t>
      </w:r>
    </w:p>
    <w:p w14:paraId="7D9E9116" w14:textId="3AF18D04" w:rsidR="00C666DB" w:rsidRPr="002E5D0B" w:rsidRDefault="00C666DB" w:rsidP="00C666D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666DB" w:rsidRPr="002E5D0B" w:rsidSect="00796144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6E"/>
    <w:rsid w:val="00176796"/>
    <w:rsid w:val="0019546E"/>
    <w:rsid w:val="002E5D0B"/>
    <w:rsid w:val="00355A31"/>
    <w:rsid w:val="00371C5D"/>
    <w:rsid w:val="004035D4"/>
    <w:rsid w:val="00470399"/>
    <w:rsid w:val="00562402"/>
    <w:rsid w:val="00796144"/>
    <w:rsid w:val="008A2223"/>
    <w:rsid w:val="00943586"/>
    <w:rsid w:val="009613B3"/>
    <w:rsid w:val="00962D39"/>
    <w:rsid w:val="00986208"/>
    <w:rsid w:val="00AB001E"/>
    <w:rsid w:val="00BE24B6"/>
    <w:rsid w:val="00C666DB"/>
    <w:rsid w:val="00C9649D"/>
    <w:rsid w:val="00D33F4E"/>
    <w:rsid w:val="00E9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1AF0"/>
  <w15:chartTrackingRefBased/>
  <w15:docId w15:val="{6F2E538A-7232-457B-8422-1DCD45FF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5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4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4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5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54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4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4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4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4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4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4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5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5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54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4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54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54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5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13</cp:revision>
  <dcterms:created xsi:type="dcterms:W3CDTF">2025-12-19T12:08:00Z</dcterms:created>
  <dcterms:modified xsi:type="dcterms:W3CDTF">2025-12-25T08:47:00Z</dcterms:modified>
</cp:coreProperties>
</file>