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7ED8" w14:textId="77777777" w:rsidR="00453FF1" w:rsidRPr="00453FF1" w:rsidRDefault="00453FF1" w:rsidP="00453FF1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453FF1">
        <w:rPr>
          <w:noProof/>
          <w:sz w:val="28"/>
          <w:szCs w:val="20"/>
          <w14:ligatures w14:val="standardContextual"/>
        </w:rPr>
        <w:drawing>
          <wp:inline distT="0" distB="0" distL="0" distR="0" wp14:anchorId="0E732C90" wp14:editId="73813AF2">
            <wp:extent cx="514350" cy="6381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6E7FA" w14:textId="77777777" w:rsidR="00453FF1" w:rsidRPr="00453FF1" w:rsidRDefault="00453FF1" w:rsidP="00453FF1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453FF1">
        <w:rPr>
          <w:b/>
          <w:bCs/>
          <w:sz w:val="32"/>
          <w:szCs w:val="32"/>
          <w:lang w:eastAsia="zh-CN"/>
        </w:rPr>
        <w:t>СОВЕТ ДЕПУТАТОВ</w:t>
      </w:r>
    </w:p>
    <w:p w14:paraId="5C8E54E9" w14:textId="77777777" w:rsidR="00453FF1" w:rsidRPr="00453FF1" w:rsidRDefault="00453FF1" w:rsidP="00453FF1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453FF1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5B5C487B" w14:textId="77777777" w:rsidR="00453FF1" w:rsidRPr="00453FF1" w:rsidRDefault="00453FF1" w:rsidP="00453FF1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7E558EB7" w14:textId="77777777" w:rsidR="00453FF1" w:rsidRPr="00453FF1" w:rsidRDefault="00453FF1" w:rsidP="00453FF1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 w:rsidRPr="00453FF1">
        <w:rPr>
          <w:b/>
          <w:color w:val="171717"/>
          <w:sz w:val="34"/>
          <w:szCs w:val="34"/>
          <w:lang w:eastAsia="zh-CN"/>
        </w:rPr>
        <w:t>РЕШЕНИЕ</w:t>
      </w:r>
    </w:p>
    <w:p w14:paraId="3351023C" w14:textId="77777777" w:rsidR="00453FF1" w:rsidRPr="00453FF1" w:rsidRDefault="00453FF1" w:rsidP="00453FF1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45CF8619" w14:textId="1945B6D6" w:rsidR="00453FF1" w:rsidRPr="00453FF1" w:rsidRDefault="00453FF1" w:rsidP="00453FF1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 w:rsidRPr="00453FF1">
        <w:rPr>
          <w:sz w:val="28"/>
          <w:szCs w:val="28"/>
          <w:u w:val="single"/>
          <w:lang w:eastAsia="zh-CN"/>
        </w:rPr>
        <w:t>26.02.2026 № 8</w:t>
      </w:r>
      <w:r>
        <w:rPr>
          <w:sz w:val="28"/>
          <w:szCs w:val="28"/>
          <w:u w:val="single"/>
          <w:lang w:eastAsia="zh-CN"/>
        </w:rPr>
        <w:t>9</w:t>
      </w:r>
      <w:r w:rsidRPr="00453FF1">
        <w:rPr>
          <w:sz w:val="28"/>
          <w:szCs w:val="28"/>
          <w:u w:val="single"/>
          <w:lang w:eastAsia="zh-CN"/>
        </w:rPr>
        <w:t>/8</w:t>
      </w:r>
    </w:p>
    <w:p w14:paraId="45583FCE" w14:textId="77777777" w:rsidR="00453FF1" w:rsidRPr="00453FF1" w:rsidRDefault="00453FF1" w:rsidP="00453FF1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659489B1" w14:textId="77777777" w:rsidR="00453FF1" w:rsidRPr="00453FF1" w:rsidRDefault="00453FF1" w:rsidP="00453FF1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 w:rsidRPr="00453FF1">
        <w:rPr>
          <w:sz w:val="20"/>
          <w:szCs w:val="20"/>
          <w:lang w:eastAsia="zh-CN"/>
        </w:rPr>
        <w:t>г.о</w:t>
      </w:r>
      <w:proofErr w:type="spellEnd"/>
      <w:r w:rsidRPr="00453FF1">
        <w:rPr>
          <w:sz w:val="20"/>
          <w:szCs w:val="20"/>
          <w:lang w:eastAsia="zh-CN"/>
        </w:rPr>
        <w:t>. Лыткарино</w:t>
      </w:r>
    </w:p>
    <w:p w14:paraId="1DFE1225" w14:textId="14ACB3DD" w:rsidR="00453FF1" w:rsidRDefault="00453FF1" w:rsidP="00453FF1">
      <w:pPr>
        <w:ind w:left="-1701" w:right="-566"/>
        <w:jc w:val="right"/>
        <w:rPr>
          <w:rFonts w:ascii="Bookman Old Style" w:hAnsi="Bookman Old Style"/>
          <w:b/>
          <w:sz w:val="26"/>
          <w:szCs w:val="26"/>
        </w:rPr>
      </w:pPr>
    </w:p>
    <w:p w14:paraId="3C61338A" w14:textId="6D199A59" w:rsidR="00E82E7A" w:rsidRDefault="00E82E7A" w:rsidP="00E82E7A">
      <w:pPr>
        <w:pStyle w:val="a3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  <w:r>
        <w:rPr>
          <w:rFonts w:ascii="Bookman Old Style" w:hAnsi="Bookman Old Style"/>
          <w:b/>
          <w:sz w:val="26"/>
          <w:szCs w:val="26"/>
        </w:rPr>
        <w:tab/>
      </w:r>
    </w:p>
    <w:p w14:paraId="7802F9FD" w14:textId="77777777" w:rsidR="00E82E7A" w:rsidRDefault="00E82E7A" w:rsidP="00E82E7A">
      <w:pPr>
        <w:suppressAutoHyphens/>
        <w:overflowPunct w:val="0"/>
        <w:autoSpaceDE w:val="0"/>
        <w:jc w:val="center"/>
        <w:textAlignment w:val="baseline"/>
        <w:rPr>
          <w:sz w:val="28"/>
          <w:szCs w:val="28"/>
          <w:lang w:eastAsia="ar-SA"/>
        </w:rPr>
      </w:pPr>
    </w:p>
    <w:p w14:paraId="1F0BA833" w14:textId="45C26329" w:rsidR="000E4982" w:rsidRDefault="000E4982" w:rsidP="000E4982">
      <w:pPr>
        <w:tabs>
          <w:tab w:val="left" w:pos="9214"/>
        </w:tabs>
        <w:autoSpaceDE w:val="0"/>
        <w:ind w:right="82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Об установлении на 202</w:t>
      </w:r>
      <w:r w:rsidR="009257CF">
        <w:rPr>
          <w:rFonts w:eastAsia="Arial" w:cs="Arial"/>
          <w:sz w:val="28"/>
          <w:szCs w:val="28"/>
        </w:rPr>
        <w:t>6</w:t>
      </w:r>
      <w:r>
        <w:rPr>
          <w:rFonts w:eastAsia="Arial" w:cs="Arial"/>
          <w:sz w:val="28"/>
          <w:szCs w:val="28"/>
        </w:rPr>
        <w:t xml:space="preserve"> год коэффициента индексации,</w:t>
      </w:r>
    </w:p>
    <w:p w14:paraId="1D40773C" w14:textId="77777777" w:rsidR="000E4982" w:rsidRDefault="000E4982" w:rsidP="000E4982">
      <w:pPr>
        <w:tabs>
          <w:tab w:val="left" w:pos="9214"/>
        </w:tabs>
        <w:autoSpaceDE w:val="0"/>
        <w:ind w:right="82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применяемого для определения платы</w:t>
      </w:r>
    </w:p>
    <w:p w14:paraId="4D2AEFF2" w14:textId="77777777" w:rsidR="000E4982" w:rsidRDefault="000E4982" w:rsidP="000E4982">
      <w:pPr>
        <w:tabs>
          <w:tab w:val="left" w:pos="9214"/>
        </w:tabs>
        <w:autoSpaceDE w:val="0"/>
        <w:ind w:right="82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за вырубку зеленых насаждений 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1A791168" w14:textId="77777777" w:rsidR="00921D5C" w:rsidRDefault="00921D5C" w:rsidP="00E82E7A">
      <w:pPr>
        <w:jc w:val="both"/>
        <w:rPr>
          <w:bCs/>
          <w:sz w:val="28"/>
          <w:szCs w:val="28"/>
        </w:rPr>
      </w:pPr>
    </w:p>
    <w:p w14:paraId="5C870F23" w14:textId="4A6E38CD" w:rsidR="000E4982" w:rsidRDefault="000E4982" w:rsidP="000E4982">
      <w:pPr>
        <w:widowControl w:val="0"/>
        <w:tabs>
          <w:tab w:val="left" w:pos="30"/>
          <w:tab w:val="left" w:pos="375"/>
        </w:tabs>
        <w:spacing w:line="276" w:lineRule="auto"/>
        <w:ind w:firstLine="709"/>
        <w:jc w:val="both"/>
        <w:rPr>
          <w:rFonts w:eastAsia="Lucida Sans Unicode"/>
          <w:sz w:val="28"/>
          <w:szCs w:val="28"/>
          <w:lang w:eastAsia="hi-IN" w:bidi="hi-IN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В соответствии с Методикой расчета платы за </w:t>
      </w:r>
      <w:r>
        <w:rPr>
          <w:rFonts w:eastAsia="Arial" w:cs="Arial"/>
          <w:sz w:val="28"/>
          <w:szCs w:val="28"/>
        </w:rPr>
        <w:t>вырубку зеленых насаждений и исчисления размера вреда, причиненного их уничтожением, повреждением, на территории городского округа Лыткарино, утвержденной постановлением главы города Лыткарино Московской области от 28.04.2018</w:t>
      </w:r>
      <w:r w:rsidR="00453FF1">
        <w:rPr>
          <w:rFonts w:eastAsia="Arial" w:cs="Arial"/>
          <w:sz w:val="28"/>
          <w:szCs w:val="28"/>
        </w:rPr>
        <w:t xml:space="preserve">      </w:t>
      </w:r>
      <w:r>
        <w:rPr>
          <w:rFonts w:eastAsia="Arial" w:cs="Arial"/>
          <w:sz w:val="28"/>
          <w:szCs w:val="28"/>
        </w:rPr>
        <w:t xml:space="preserve"> № 311-п, Уставом городского округа Лыткарино Московской области и с учетом индекса потребительских цен в Московской области в 202</w:t>
      </w:r>
      <w:r w:rsidR="009257CF">
        <w:rPr>
          <w:rFonts w:eastAsia="Arial" w:cs="Arial"/>
          <w:sz w:val="28"/>
          <w:szCs w:val="28"/>
        </w:rPr>
        <w:t>5</w:t>
      </w:r>
      <w:r>
        <w:rPr>
          <w:rFonts w:eastAsia="Arial" w:cs="Arial"/>
          <w:sz w:val="28"/>
          <w:szCs w:val="28"/>
        </w:rPr>
        <w:t xml:space="preserve"> году, Совет депутатов городского округа Лыткарино</w:t>
      </w:r>
    </w:p>
    <w:p w14:paraId="445C9BBD" w14:textId="77777777" w:rsidR="000E4982" w:rsidRDefault="000E4982" w:rsidP="000E4982">
      <w:pPr>
        <w:tabs>
          <w:tab w:val="center" w:pos="0"/>
        </w:tabs>
        <w:spacing w:line="276" w:lineRule="auto"/>
        <w:ind w:firstLine="709"/>
        <w:jc w:val="center"/>
        <w:rPr>
          <w:b/>
          <w:i/>
          <w:kern w:val="16"/>
          <w:sz w:val="28"/>
          <w:szCs w:val="28"/>
        </w:rPr>
      </w:pPr>
    </w:p>
    <w:p w14:paraId="2FCF7C53" w14:textId="77777777" w:rsidR="000E4982" w:rsidRDefault="000E4982" w:rsidP="00522C22">
      <w:pPr>
        <w:tabs>
          <w:tab w:val="center" w:pos="0"/>
        </w:tabs>
        <w:spacing w:line="276" w:lineRule="auto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РЕШИЛ:</w:t>
      </w:r>
    </w:p>
    <w:p w14:paraId="45E14DC0" w14:textId="77777777" w:rsidR="000E4982" w:rsidRDefault="000E4982" w:rsidP="000E4982">
      <w:pPr>
        <w:tabs>
          <w:tab w:val="center" w:pos="0"/>
        </w:tabs>
        <w:spacing w:line="276" w:lineRule="auto"/>
        <w:ind w:firstLine="709"/>
        <w:jc w:val="center"/>
        <w:rPr>
          <w:kern w:val="16"/>
          <w:sz w:val="28"/>
          <w:szCs w:val="28"/>
        </w:rPr>
      </w:pPr>
    </w:p>
    <w:p w14:paraId="6F70912B" w14:textId="52AA45EC" w:rsidR="000E4982" w:rsidRDefault="000E4982" w:rsidP="000E4982">
      <w:pPr>
        <w:autoSpaceDE w:val="0"/>
        <w:autoSpaceDN w:val="0"/>
        <w:spacing w:before="120"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2C22">
        <w:rPr>
          <w:sz w:val="28"/>
          <w:szCs w:val="28"/>
        </w:rPr>
        <w:t xml:space="preserve">  </w:t>
      </w:r>
      <w:r>
        <w:rPr>
          <w:sz w:val="28"/>
          <w:szCs w:val="28"/>
        </w:rPr>
        <w:t>Установить на 202</w:t>
      </w:r>
      <w:r w:rsidR="009257CF">
        <w:rPr>
          <w:sz w:val="28"/>
          <w:szCs w:val="28"/>
        </w:rPr>
        <w:t>6</w:t>
      </w:r>
      <w:r>
        <w:rPr>
          <w:sz w:val="28"/>
          <w:szCs w:val="28"/>
        </w:rPr>
        <w:t xml:space="preserve"> год размер коэффициента индексации, применяемого для определения платы за вырубку зеленых насаждений на территории городского </w:t>
      </w:r>
      <w:r w:rsidR="006D0F34">
        <w:rPr>
          <w:sz w:val="28"/>
          <w:szCs w:val="28"/>
        </w:rPr>
        <w:t>округа Лыткарино</w:t>
      </w:r>
      <w:r w:rsidR="005E6E15">
        <w:rPr>
          <w:sz w:val="28"/>
          <w:szCs w:val="28"/>
        </w:rPr>
        <w:t>,</w:t>
      </w:r>
      <w:r w:rsidR="006D0F34">
        <w:rPr>
          <w:sz w:val="28"/>
          <w:szCs w:val="28"/>
        </w:rPr>
        <w:t xml:space="preserve"> согласно приложению.</w:t>
      </w:r>
    </w:p>
    <w:p w14:paraId="4C7E1755" w14:textId="77777777" w:rsidR="000E4982" w:rsidRDefault="000E4982" w:rsidP="000E4982">
      <w:pPr>
        <w:autoSpaceDE w:val="0"/>
        <w:autoSpaceDN w:val="0"/>
        <w:spacing w:before="120"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1C51E356" w14:textId="67CC7048" w:rsidR="000E4982" w:rsidRDefault="000E4982" w:rsidP="000D03F9">
      <w:pPr>
        <w:autoSpaceDE w:val="0"/>
        <w:autoSpaceDN w:val="0"/>
        <w:spacing w:before="120" w:after="120"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решение в </w:t>
      </w:r>
      <w:r w:rsidR="00453FF1">
        <w:rPr>
          <w:sz w:val="28"/>
          <w:szCs w:val="28"/>
        </w:rPr>
        <w:t>установленном порядке</w:t>
      </w:r>
      <w:r>
        <w:rPr>
          <w:sz w:val="28"/>
          <w:szCs w:val="28"/>
        </w:rPr>
        <w:t xml:space="preserve"> и разместить на официальном сайте городского округа Лыткарино </w:t>
      </w:r>
      <w:r w:rsidR="00453FF1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>в сети «Интернет».</w:t>
      </w:r>
    </w:p>
    <w:p w14:paraId="0C8B0A5A" w14:textId="77777777" w:rsidR="000E4982" w:rsidRDefault="000E4982" w:rsidP="000E4982">
      <w:pPr>
        <w:autoSpaceDE w:val="0"/>
        <w:autoSpaceDN w:val="0"/>
        <w:ind w:firstLine="539"/>
        <w:jc w:val="both"/>
        <w:rPr>
          <w:sz w:val="28"/>
          <w:szCs w:val="28"/>
        </w:rPr>
      </w:pPr>
    </w:p>
    <w:p w14:paraId="4D18C356" w14:textId="77777777" w:rsidR="000E4982" w:rsidRDefault="000E4982" w:rsidP="000E4982">
      <w:pPr>
        <w:autoSpaceDE w:val="0"/>
        <w:autoSpaceDN w:val="0"/>
        <w:ind w:firstLine="539"/>
        <w:jc w:val="both"/>
        <w:rPr>
          <w:sz w:val="28"/>
          <w:szCs w:val="28"/>
        </w:rPr>
      </w:pPr>
    </w:p>
    <w:p w14:paraId="4A0A8D43" w14:textId="77777777" w:rsidR="000E4982" w:rsidRDefault="000E4982" w:rsidP="000E498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14:paraId="11DA2713" w14:textId="5D1D0302" w:rsidR="000E4982" w:rsidRDefault="000E4982" w:rsidP="000E498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Лыткарино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="009257CF">
        <w:rPr>
          <w:sz w:val="28"/>
          <w:szCs w:val="28"/>
        </w:rPr>
        <w:t>Ю.Н. Егоров</w:t>
      </w:r>
    </w:p>
    <w:p w14:paraId="19344DB2" w14:textId="77777777" w:rsidR="00BD55E9" w:rsidRDefault="00BD55E9" w:rsidP="00EE59B4">
      <w:pPr>
        <w:shd w:val="clear" w:color="auto" w:fill="FFFFFF"/>
        <w:jc w:val="right"/>
        <w:rPr>
          <w:bCs/>
        </w:rPr>
      </w:pPr>
    </w:p>
    <w:p w14:paraId="63DF6808" w14:textId="77777777" w:rsidR="001221C5" w:rsidRDefault="001221C5" w:rsidP="00EE59B4">
      <w:pPr>
        <w:shd w:val="clear" w:color="auto" w:fill="FFFFFF"/>
        <w:jc w:val="right"/>
        <w:rPr>
          <w:bCs/>
        </w:rPr>
      </w:pPr>
    </w:p>
    <w:p w14:paraId="765F5FED" w14:textId="77777777" w:rsidR="006D0F34" w:rsidRDefault="006D0F34" w:rsidP="006D0F34">
      <w:pPr>
        <w:ind w:left="5103"/>
        <w:rPr>
          <w:rFonts w:eastAsia="Calibri"/>
          <w:szCs w:val="28"/>
          <w:lang w:eastAsia="en-US"/>
        </w:rPr>
      </w:pPr>
    </w:p>
    <w:p w14:paraId="43EFFD2F" w14:textId="1324E275" w:rsidR="006D0F34" w:rsidRPr="006D0F34" w:rsidRDefault="00D74727" w:rsidP="00D74727">
      <w:pPr>
        <w:ind w:left="510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</w:t>
      </w:r>
      <w:r w:rsidR="006D0F34" w:rsidRPr="006D0F34">
        <w:rPr>
          <w:rFonts w:eastAsia="Calibri"/>
          <w:sz w:val="28"/>
          <w:szCs w:val="28"/>
          <w:lang w:eastAsia="en-US"/>
        </w:rPr>
        <w:t xml:space="preserve">Приложение </w:t>
      </w:r>
    </w:p>
    <w:p w14:paraId="2EFF4A18" w14:textId="0B256D95" w:rsidR="006D0F34" w:rsidRDefault="00262325" w:rsidP="006D0F34">
      <w:pPr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решению Совета депутатов </w:t>
      </w:r>
    </w:p>
    <w:p w14:paraId="25282ED2" w14:textId="528E720E" w:rsidR="00262325" w:rsidRDefault="00D74727" w:rsidP="006D0F34">
      <w:pPr>
        <w:ind w:left="510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262325">
        <w:rPr>
          <w:rFonts w:eastAsia="Calibri"/>
          <w:sz w:val="28"/>
          <w:szCs w:val="28"/>
          <w:lang w:eastAsia="en-US"/>
        </w:rPr>
        <w:t>городского округа Лыткарино</w:t>
      </w:r>
    </w:p>
    <w:p w14:paraId="35E9A27B" w14:textId="381BBA20" w:rsidR="00262325" w:rsidRPr="006D0F34" w:rsidRDefault="00D74727" w:rsidP="00D74727">
      <w:pPr>
        <w:ind w:left="510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262325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26.02.2026</w:t>
      </w:r>
      <w:r w:rsidR="00262325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89/8</w:t>
      </w:r>
    </w:p>
    <w:p w14:paraId="1341F9FE" w14:textId="77777777" w:rsidR="006D0F34" w:rsidRPr="006D0F34" w:rsidRDefault="006D0F34" w:rsidP="006D0F34">
      <w:pPr>
        <w:ind w:firstLine="5103"/>
        <w:jc w:val="both"/>
        <w:rPr>
          <w:rFonts w:eastAsia="Calibri"/>
          <w:sz w:val="28"/>
          <w:lang w:eastAsia="en-US"/>
        </w:rPr>
      </w:pPr>
    </w:p>
    <w:p w14:paraId="652038F9" w14:textId="77777777" w:rsidR="006D0F34" w:rsidRPr="006D0F34" w:rsidRDefault="006D0F34" w:rsidP="006D0F34">
      <w:pPr>
        <w:ind w:left="567"/>
        <w:contextualSpacing/>
        <w:jc w:val="both"/>
        <w:rPr>
          <w:rFonts w:eastAsia="Calibri"/>
          <w:sz w:val="28"/>
          <w:lang w:eastAsia="en-US"/>
        </w:rPr>
      </w:pPr>
    </w:p>
    <w:p w14:paraId="20368F09" w14:textId="77777777" w:rsidR="006D0F34" w:rsidRPr="006D0F34" w:rsidRDefault="006D0F34" w:rsidP="006D0F34">
      <w:pPr>
        <w:ind w:left="567"/>
        <w:contextualSpacing/>
        <w:jc w:val="both"/>
        <w:rPr>
          <w:rFonts w:eastAsia="Calibri"/>
          <w:sz w:val="28"/>
          <w:lang w:eastAsia="en-US"/>
        </w:rPr>
      </w:pPr>
    </w:p>
    <w:p w14:paraId="681A194B" w14:textId="77777777" w:rsidR="006D0F34" w:rsidRPr="006D0F34" w:rsidRDefault="006D0F34" w:rsidP="006D0F34">
      <w:pPr>
        <w:ind w:left="567"/>
        <w:contextualSpacing/>
        <w:jc w:val="both"/>
        <w:rPr>
          <w:rFonts w:eastAsia="Calibri"/>
          <w:sz w:val="28"/>
          <w:lang w:eastAsia="en-US"/>
        </w:rPr>
      </w:pPr>
    </w:p>
    <w:p w14:paraId="0910B0DF" w14:textId="77777777" w:rsidR="00262325" w:rsidRDefault="00262325" w:rsidP="006D0F34">
      <w:pPr>
        <w:ind w:left="567"/>
        <w:contextualSpacing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Размер коэффициента</w:t>
      </w:r>
      <w:r w:rsidR="006D0F34" w:rsidRPr="006D0F34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>индексации, применяемого для определения платы за вырубку зеленых насаждений на территории</w:t>
      </w:r>
    </w:p>
    <w:p w14:paraId="4C4947F5" w14:textId="605E1514" w:rsidR="006D0F34" w:rsidRPr="006D0F34" w:rsidRDefault="00262325" w:rsidP="006D0F34">
      <w:pPr>
        <w:ind w:left="567"/>
        <w:contextualSpacing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 городского округа Лыткарино</w:t>
      </w:r>
    </w:p>
    <w:p w14:paraId="18471BEE" w14:textId="77777777" w:rsidR="006D0F34" w:rsidRPr="006D0F34" w:rsidRDefault="006D0F34" w:rsidP="00D07474">
      <w:pPr>
        <w:widowControl w:val="0"/>
        <w:spacing w:before="120" w:line="276" w:lineRule="auto"/>
        <w:ind w:firstLine="567"/>
        <w:jc w:val="both"/>
        <w:rPr>
          <w:sz w:val="28"/>
          <w:szCs w:val="28"/>
        </w:rPr>
      </w:pPr>
    </w:p>
    <w:p w14:paraId="785931D3" w14:textId="106E3A18" w:rsidR="006D0F34" w:rsidRPr="00262325" w:rsidRDefault="00262325" w:rsidP="00D07474">
      <w:pPr>
        <w:widowControl w:val="0"/>
        <w:spacing w:before="120" w:line="276" w:lineRule="auto"/>
        <w:ind w:firstLine="709"/>
        <w:jc w:val="both"/>
        <w:outlineLvl w:val="1"/>
        <w:rPr>
          <w:bCs/>
          <w:color w:val="000000"/>
          <w:sz w:val="28"/>
          <w:szCs w:val="28"/>
          <w:lang w:eastAsia="en-US"/>
        </w:rPr>
      </w:pPr>
      <w:r w:rsidRPr="00262325">
        <w:rPr>
          <w:bCs/>
          <w:color w:val="000000"/>
          <w:sz w:val="28"/>
          <w:szCs w:val="28"/>
          <w:lang w:eastAsia="en-US"/>
        </w:rPr>
        <w:t>Размер коэффициента индексации, применяемого для определения платы за вырубку зеленых насаждений на территории городского округа Лыткарино на 202</w:t>
      </w:r>
      <w:r w:rsidR="009257CF">
        <w:rPr>
          <w:bCs/>
          <w:color w:val="000000"/>
          <w:sz w:val="28"/>
          <w:szCs w:val="28"/>
          <w:lang w:eastAsia="en-US"/>
        </w:rPr>
        <w:t>6</w:t>
      </w:r>
      <w:r w:rsidRPr="00262325">
        <w:rPr>
          <w:bCs/>
          <w:color w:val="000000"/>
          <w:sz w:val="28"/>
          <w:szCs w:val="28"/>
          <w:lang w:eastAsia="en-US"/>
        </w:rPr>
        <w:t xml:space="preserve"> год</w:t>
      </w:r>
      <w:r w:rsidR="00D07474">
        <w:rPr>
          <w:bCs/>
          <w:color w:val="000000"/>
          <w:sz w:val="28"/>
          <w:szCs w:val="28"/>
          <w:lang w:eastAsia="en-US"/>
        </w:rPr>
        <w:t>,</w:t>
      </w:r>
      <w:r w:rsidR="007E4EA7">
        <w:rPr>
          <w:bCs/>
          <w:color w:val="000000"/>
          <w:sz w:val="28"/>
          <w:szCs w:val="28"/>
          <w:lang w:eastAsia="en-US"/>
        </w:rPr>
        <w:t xml:space="preserve"> равен 1,</w:t>
      </w:r>
      <w:r w:rsidR="009257CF">
        <w:rPr>
          <w:bCs/>
          <w:color w:val="000000"/>
          <w:sz w:val="28"/>
          <w:szCs w:val="28"/>
          <w:lang w:eastAsia="en-US"/>
        </w:rPr>
        <w:t>0817</w:t>
      </w:r>
      <w:r w:rsidR="00B17FBF">
        <w:rPr>
          <w:bCs/>
          <w:color w:val="000000"/>
          <w:sz w:val="28"/>
          <w:szCs w:val="28"/>
          <w:lang w:eastAsia="en-US"/>
        </w:rPr>
        <w:t>.</w:t>
      </w:r>
    </w:p>
    <w:p w14:paraId="4DE7C896" w14:textId="77777777" w:rsidR="00D07474" w:rsidRDefault="00D07474" w:rsidP="00D07474">
      <w:pPr>
        <w:pStyle w:val="Standard"/>
        <w:spacing w:before="120" w:line="276" w:lineRule="auto"/>
        <w:jc w:val="both"/>
        <w:rPr>
          <w:sz w:val="28"/>
          <w:szCs w:val="28"/>
        </w:rPr>
      </w:pPr>
    </w:p>
    <w:p w14:paraId="500700C1" w14:textId="77777777" w:rsidR="00D07474" w:rsidRDefault="00D07474" w:rsidP="00D07474">
      <w:pPr>
        <w:pStyle w:val="Standard"/>
        <w:spacing w:before="120" w:line="276" w:lineRule="auto"/>
        <w:jc w:val="both"/>
        <w:rPr>
          <w:sz w:val="28"/>
          <w:szCs w:val="28"/>
        </w:rPr>
      </w:pPr>
    </w:p>
    <w:p w14:paraId="37B4C9ED" w14:textId="77777777" w:rsidR="00D07474" w:rsidRDefault="00D07474" w:rsidP="00D07474">
      <w:pPr>
        <w:pStyle w:val="Standard"/>
        <w:spacing w:before="120" w:line="276" w:lineRule="auto"/>
        <w:jc w:val="both"/>
        <w:rPr>
          <w:sz w:val="28"/>
          <w:szCs w:val="28"/>
        </w:rPr>
      </w:pPr>
    </w:p>
    <w:p w14:paraId="02067CA0" w14:textId="66D0B629" w:rsidR="00D07474" w:rsidRDefault="00D07474" w:rsidP="00D074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Лыткарино                                                К.А. Кравцов</w:t>
      </w:r>
    </w:p>
    <w:p w14:paraId="10D965CA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7F22ACDA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704E296B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0197E264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3AD4B4D3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0D29D9B9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57A9C6A7" w14:textId="77777777" w:rsidR="006D0F34" w:rsidRDefault="006D0F34" w:rsidP="006D0F34">
      <w:pPr>
        <w:widowControl w:val="0"/>
        <w:spacing w:line="322" w:lineRule="exact"/>
        <w:ind w:left="142" w:right="582"/>
        <w:jc w:val="both"/>
        <w:outlineLvl w:val="1"/>
        <w:rPr>
          <w:bCs/>
          <w:color w:val="000000"/>
          <w:szCs w:val="28"/>
          <w:lang w:eastAsia="en-US"/>
        </w:rPr>
      </w:pPr>
    </w:p>
    <w:p w14:paraId="407118C9" w14:textId="77777777" w:rsidR="005D3C6D" w:rsidRDefault="005D3C6D" w:rsidP="005D3C6D"/>
    <w:p w14:paraId="388C1665" w14:textId="77777777" w:rsidR="005D3C6D" w:rsidRDefault="005D3C6D" w:rsidP="00EE59B4">
      <w:pPr>
        <w:shd w:val="clear" w:color="auto" w:fill="FFFFFF"/>
        <w:jc w:val="right"/>
        <w:rPr>
          <w:bCs/>
        </w:rPr>
      </w:pPr>
    </w:p>
    <w:sectPr w:rsidR="005D3C6D" w:rsidSect="00453FF1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DB42" w14:textId="77777777" w:rsidR="00DC0933" w:rsidRDefault="00DC0933" w:rsidP="00921D5C">
      <w:r>
        <w:separator/>
      </w:r>
    </w:p>
  </w:endnote>
  <w:endnote w:type="continuationSeparator" w:id="0">
    <w:p w14:paraId="54D91297" w14:textId="77777777" w:rsidR="00DC0933" w:rsidRDefault="00DC0933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8CEE" w14:textId="77777777" w:rsidR="00DC0933" w:rsidRDefault="00DC0933" w:rsidP="00921D5C">
      <w:r>
        <w:separator/>
      </w:r>
    </w:p>
  </w:footnote>
  <w:footnote w:type="continuationSeparator" w:id="0">
    <w:p w14:paraId="0B8B57A4" w14:textId="77777777" w:rsidR="00DC0933" w:rsidRDefault="00DC0933" w:rsidP="0092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50D96"/>
    <w:multiLevelType w:val="hybridMultilevel"/>
    <w:tmpl w:val="EC727ED4"/>
    <w:lvl w:ilvl="0" w:tplc="EB5225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48024E"/>
    <w:multiLevelType w:val="hybridMultilevel"/>
    <w:tmpl w:val="57D87EF4"/>
    <w:lvl w:ilvl="0" w:tplc="7B28103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77385649">
    <w:abstractNumId w:val="1"/>
  </w:num>
  <w:num w:numId="2" w16cid:durableId="171923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7A"/>
    <w:rsid w:val="000212E0"/>
    <w:rsid w:val="0003635E"/>
    <w:rsid w:val="00082C2A"/>
    <w:rsid w:val="000A35C9"/>
    <w:rsid w:val="000C061F"/>
    <w:rsid w:val="000D03F9"/>
    <w:rsid w:val="000E4982"/>
    <w:rsid w:val="0011168D"/>
    <w:rsid w:val="001221C5"/>
    <w:rsid w:val="001234E7"/>
    <w:rsid w:val="00197E84"/>
    <w:rsid w:val="001C645E"/>
    <w:rsid w:val="001D45B8"/>
    <w:rsid w:val="001D678E"/>
    <w:rsid w:val="001F249E"/>
    <w:rsid w:val="00227F49"/>
    <w:rsid w:val="00246647"/>
    <w:rsid w:val="00262325"/>
    <w:rsid w:val="00295832"/>
    <w:rsid w:val="002C288B"/>
    <w:rsid w:val="0037539B"/>
    <w:rsid w:val="003D25F0"/>
    <w:rsid w:val="00427858"/>
    <w:rsid w:val="00453FF1"/>
    <w:rsid w:val="004A4691"/>
    <w:rsid w:val="004C21A1"/>
    <w:rsid w:val="004C28BD"/>
    <w:rsid w:val="004C7A5A"/>
    <w:rsid w:val="004D5AE9"/>
    <w:rsid w:val="004F4AF4"/>
    <w:rsid w:val="00502478"/>
    <w:rsid w:val="00516F5A"/>
    <w:rsid w:val="00522C22"/>
    <w:rsid w:val="00544CA7"/>
    <w:rsid w:val="0058011E"/>
    <w:rsid w:val="005B31BD"/>
    <w:rsid w:val="005C25F6"/>
    <w:rsid w:val="005D21E7"/>
    <w:rsid w:val="005D3C6D"/>
    <w:rsid w:val="005E3AFD"/>
    <w:rsid w:val="005E6E15"/>
    <w:rsid w:val="005F05C3"/>
    <w:rsid w:val="00602E45"/>
    <w:rsid w:val="00615722"/>
    <w:rsid w:val="0062441F"/>
    <w:rsid w:val="006263E2"/>
    <w:rsid w:val="00631349"/>
    <w:rsid w:val="00670C7E"/>
    <w:rsid w:val="00693BD3"/>
    <w:rsid w:val="006D0F34"/>
    <w:rsid w:val="006E15B1"/>
    <w:rsid w:val="00775D0D"/>
    <w:rsid w:val="007D2BF5"/>
    <w:rsid w:val="007E4EA7"/>
    <w:rsid w:val="00800BB5"/>
    <w:rsid w:val="00822173"/>
    <w:rsid w:val="00832B7E"/>
    <w:rsid w:val="00863056"/>
    <w:rsid w:val="00880F54"/>
    <w:rsid w:val="008A141C"/>
    <w:rsid w:val="008C1D1E"/>
    <w:rsid w:val="00903132"/>
    <w:rsid w:val="00921D5C"/>
    <w:rsid w:val="009257CF"/>
    <w:rsid w:val="0094660C"/>
    <w:rsid w:val="009A0557"/>
    <w:rsid w:val="009C0FFE"/>
    <w:rsid w:val="00A36A1A"/>
    <w:rsid w:val="00A46D02"/>
    <w:rsid w:val="00A51E2D"/>
    <w:rsid w:val="00AC177C"/>
    <w:rsid w:val="00B17FBF"/>
    <w:rsid w:val="00B27DFE"/>
    <w:rsid w:val="00B37A65"/>
    <w:rsid w:val="00B60FDA"/>
    <w:rsid w:val="00B65234"/>
    <w:rsid w:val="00B82CE1"/>
    <w:rsid w:val="00B919C0"/>
    <w:rsid w:val="00BA01A7"/>
    <w:rsid w:val="00BD1E61"/>
    <w:rsid w:val="00BD55E9"/>
    <w:rsid w:val="00C12685"/>
    <w:rsid w:val="00C17389"/>
    <w:rsid w:val="00C34A55"/>
    <w:rsid w:val="00C60FAF"/>
    <w:rsid w:val="00C63A17"/>
    <w:rsid w:val="00CA7724"/>
    <w:rsid w:val="00CC2C35"/>
    <w:rsid w:val="00CD3B98"/>
    <w:rsid w:val="00D06068"/>
    <w:rsid w:val="00D07474"/>
    <w:rsid w:val="00D32AF4"/>
    <w:rsid w:val="00D562BA"/>
    <w:rsid w:val="00D65F53"/>
    <w:rsid w:val="00D7379E"/>
    <w:rsid w:val="00D743FD"/>
    <w:rsid w:val="00D74727"/>
    <w:rsid w:val="00D832DC"/>
    <w:rsid w:val="00DA0557"/>
    <w:rsid w:val="00DC0933"/>
    <w:rsid w:val="00E22AAB"/>
    <w:rsid w:val="00E62459"/>
    <w:rsid w:val="00E712EE"/>
    <w:rsid w:val="00E82E7A"/>
    <w:rsid w:val="00E92127"/>
    <w:rsid w:val="00EA04E8"/>
    <w:rsid w:val="00ED0F6E"/>
    <w:rsid w:val="00EE59B4"/>
    <w:rsid w:val="00F44F6D"/>
    <w:rsid w:val="00FC12F6"/>
    <w:rsid w:val="00FE0DB9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F4AB90D2-620B-473C-BC62-F3C2C0B1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E59B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BD55E9"/>
    <w:rPr>
      <w:color w:val="0000FF" w:themeColor="hyperlink"/>
      <w:u w:val="single"/>
    </w:rPr>
  </w:style>
  <w:style w:type="paragraph" w:customStyle="1" w:styleId="Standard">
    <w:name w:val="Standard"/>
    <w:rsid w:val="00D0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22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11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55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316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0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75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38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6</cp:revision>
  <cp:lastPrinted>2026-02-26T14:41:00Z</cp:lastPrinted>
  <dcterms:created xsi:type="dcterms:W3CDTF">2026-02-02T11:36:00Z</dcterms:created>
  <dcterms:modified xsi:type="dcterms:W3CDTF">2026-02-26T14:42:00Z</dcterms:modified>
</cp:coreProperties>
</file>