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4E53" w14:textId="77777777" w:rsidR="00DA1AD7" w:rsidRDefault="00F67FDB" w:rsidP="00DA1AD7">
      <w:pPr>
        <w:spacing w:before="240" w:after="120"/>
        <w:jc w:val="center"/>
        <w:rPr>
          <w:sz w:val="28"/>
          <w:szCs w:val="20"/>
          <w:lang w:eastAsia="zh-CN"/>
        </w:rPr>
      </w:pPr>
      <w:r>
        <w:rPr>
          <w:b/>
          <w:bCs/>
          <w:sz w:val="26"/>
        </w:rPr>
        <w:t xml:space="preserve">  </w:t>
      </w:r>
      <w:r w:rsidR="00DA1AD7">
        <w:rPr>
          <w:sz w:val="26"/>
        </w:rPr>
        <w:t xml:space="preserve">  </w:t>
      </w:r>
      <w:r w:rsidR="00DA1AD7">
        <w:rPr>
          <w:noProof/>
          <w:sz w:val="28"/>
          <w:szCs w:val="20"/>
        </w:rPr>
        <w:drawing>
          <wp:inline distT="0" distB="0" distL="0" distR="0" wp14:anchorId="5911051A" wp14:editId="7CFD99DF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A7163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5E6CB562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0B776951" w14:textId="77777777" w:rsidR="00DA1AD7" w:rsidRDefault="00DA1AD7" w:rsidP="00DA1AD7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7F0FED70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b/>
          <w:color w:val="171717"/>
          <w:sz w:val="34"/>
          <w:szCs w:val="34"/>
          <w:lang w:eastAsia="zh-CN"/>
        </w:rPr>
      </w:pPr>
      <w:r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2114D78D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379E0B6C" w14:textId="5F803769" w:rsidR="00DA1AD7" w:rsidRDefault="00DA1AD7" w:rsidP="00DA1AD7">
      <w:pPr>
        <w:suppressAutoHyphens/>
        <w:autoSpaceDN w:val="0"/>
        <w:ind w:left="-1134" w:firstLine="1560"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 11.12.2025 № </w:t>
      </w:r>
      <w:r>
        <w:rPr>
          <w:sz w:val="28"/>
          <w:szCs w:val="28"/>
          <w:u w:val="single"/>
          <w:lang w:eastAsia="zh-CN"/>
        </w:rPr>
        <w:t>59/</w:t>
      </w:r>
      <w:r>
        <w:rPr>
          <w:sz w:val="28"/>
          <w:szCs w:val="28"/>
          <w:u w:val="single"/>
          <w:lang w:eastAsia="zh-CN"/>
        </w:rPr>
        <w:t>5</w:t>
      </w:r>
    </w:p>
    <w:p w14:paraId="452907D9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sz w:val="4"/>
          <w:szCs w:val="4"/>
          <w:lang w:eastAsia="zh-CN"/>
        </w:rPr>
      </w:pPr>
    </w:p>
    <w:p w14:paraId="521EF2F6" w14:textId="77777777" w:rsidR="00DA1AD7" w:rsidRDefault="00DA1AD7" w:rsidP="00DA1AD7">
      <w:pPr>
        <w:tabs>
          <w:tab w:val="left" w:pos="4395"/>
        </w:tabs>
        <w:suppressAutoHyphens/>
        <w:autoSpaceDN w:val="0"/>
        <w:ind w:left="-1134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</w:t>
      </w:r>
      <w:proofErr w:type="spellStart"/>
      <w:r>
        <w:rPr>
          <w:sz w:val="20"/>
          <w:szCs w:val="20"/>
          <w:lang w:eastAsia="zh-CN"/>
        </w:rPr>
        <w:t>г.о</w:t>
      </w:r>
      <w:proofErr w:type="spellEnd"/>
      <w:r>
        <w:rPr>
          <w:sz w:val="20"/>
          <w:szCs w:val="20"/>
          <w:lang w:eastAsia="zh-CN"/>
        </w:rPr>
        <w:t>. Лыткарино</w:t>
      </w:r>
    </w:p>
    <w:p w14:paraId="085BAD20" w14:textId="77777777" w:rsidR="00DA1AD7" w:rsidRDefault="00DA1AD7" w:rsidP="00DA1AD7">
      <w:pPr>
        <w:ind w:left="-1134"/>
        <w:jc w:val="center"/>
        <w:rPr>
          <w:rFonts w:eastAsia="Batang"/>
          <w:bCs/>
          <w:sz w:val="18"/>
          <w:szCs w:val="18"/>
        </w:rPr>
      </w:pPr>
      <w:r>
        <w:rPr>
          <w:sz w:val="26"/>
        </w:rPr>
        <w:t xml:space="preserve"> </w:t>
      </w:r>
    </w:p>
    <w:p w14:paraId="3FFB9095" w14:textId="400D4B5D" w:rsidR="00FB3873" w:rsidRPr="00602667" w:rsidRDefault="00FB3873" w:rsidP="00DA1AD7">
      <w:pPr>
        <w:spacing w:before="240" w:after="120"/>
        <w:jc w:val="center"/>
        <w:rPr>
          <w:color w:val="000000"/>
        </w:rPr>
      </w:pPr>
    </w:p>
    <w:p w14:paraId="4ABCDAFF" w14:textId="77777777" w:rsidR="00FB3873" w:rsidRPr="005A2E92" w:rsidRDefault="00FB3873" w:rsidP="0088681C">
      <w:pPr>
        <w:widowControl w:val="0"/>
        <w:autoSpaceDE w:val="0"/>
        <w:autoSpaceDN w:val="0"/>
        <w:spacing w:line="269" w:lineRule="auto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О бюджете городского округа Лыткарино Московской области</w:t>
      </w:r>
    </w:p>
    <w:p w14:paraId="4A2A3297" w14:textId="01FD1617" w:rsidR="00FB3873" w:rsidRPr="005A2E92" w:rsidRDefault="00FB3873" w:rsidP="0088681C">
      <w:pPr>
        <w:widowControl w:val="0"/>
        <w:autoSpaceDE w:val="0"/>
        <w:autoSpaceDN w:val="0"/>
        <w:spacing w:line="269" w:lineRule="auto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на 202</w:t>
      </w:r>
      <w:r>
        <w:rPr>
          <w:rFonts w:eastAsia="Batang"/>
          <w:bCs/>
          <w:sz w:val="28"/>
          <w:szCs w:val="20"/>
        </w:rPr>
        <w:t>6</w:t>
      </w:r>
      <w:r w:rsidRPr="005A2E92">
        <w:rPr>
          <w:rFonts w:eastAsia="Batang"/>
          <w:bCs/>
          <w:sz w:val="28"/>
          <w:szCs w:val="20"/>
        </w:rPr>
        <w:t xml:space="preserve"> год и на плановый период 202</w:t>
      </w:r>
      <w:r>
        <w:rPr>
          <w:rFonts w:eastAsia="Batang"/>
          <w:bCs/>
          <w:sz w:val="28"/>
          <w:szCs w:val="20"/>
        </w:rPr>
        <w:t>7</w:t>
      </w:r>
      <w:r w:rsidRPr="005A2E92">
        <w:rPr>
          <w:rFonts w:eastAsia="Batang"/>
          <w:bCs/>
          <w:sz w:val="28"/>
          <w:szCs w:val="20"/>
        </w:rPr>
        <w:t xml:space="preserve"> и 202</w:t>
      </w:r>
      <w:r>
        <w:rPr>
          <w:rFonts w:eastAsia="Batang"/>
          <w:bCs/>
          <w:sz w:val="28"/>
          <w:szCs w:val="20"/>
        </w:rPr>
        <w:t>8</w:t>
      </w:r>
      <w:r w:rsidRPr="005A2E92">
        <w:rPr>
          <w:rFonts w:eastAsia="Batang"/>
          <w:bCs/>
          <w:sz w:val="28"/>
          <w:szCs w:val="20"/>
        </w:rPr>
        <w:t xml:space="preserve"> годов </w:t>
      </w:r>
    </w:p>
    <w:p w14:paraId="4FE3AF69" w14:textId="77777777" w:rsidR="00FB3873" w:rsidRPr="005A2E92" w:rsidRDefault="00FB3873" w:rsidP="00FB3873">
      <w:pPr>
        <w:widowControl w:val="0"/>
        <w:spacing w:line="280" w:lineRule="exact"/>
        <w:jc w:val="center"/>
        <w:rPr>
          <w:b/>
          <w:szCs w:val="23"/>
        </w:rPr>
      </w:pPr>
    </w:p>
    <w:p w14:paraId="6CCD1FD7" w14:textId="77777777" w:rsidR="00FB3873" w:rsidRPr="005A2E92" w:rsidRDefault="00FB3873" w:rsidP="00FB3873">
      <w:pPr>
        <w:autoSpaceDE w:val="0"/>
        <w:autoSpaceDN w:val="0"/>
        <w:adjustRightInd w:val="0"/>
        <w:spacing w:line="280" w:lineRule="exact"/>
        <w:jc w:val="center"/>
        <w:rPr>
          <w:rFonts w:ascii="Courier New" w:hAnsi="Courier New" w:cs="Courier New"/>
        </w:rPr>
      </w:pPr>
    </w:p>
    <w:p w14:paraId="144B6D00" w14:textId="07EDF3EA" w:rsidR="00FB3873" w:rsidRPr="005A2E92" w:rsidRDefault="00FB3873" w:rsidP="00FB3873">
      <w:pPr>
        <w:tabs>
          <w:tab w:val="center" w:pos="0"/>
        </w:tabs>
        <w:spacing w:before="120" w:line="288" w:lineRule="auto"/>
        <w:ind w:firstLine="709"/>
        <w:jc w:val="both"/>
        <w:rPr>
          <w:b/>
          <w:i/>
          <w:kern w:val="16"/>
          <w:sz w:val="27"/>
          <w:szCs w:val="27"/>
        </w:rPr>
      </w:pPr>
      <w:r w:rsidRPr="005A2E92">
        <w:rPr>
          <w:sz w:val="28"/>
          <w:szCs w:val="28"/>
        </w:rPr>
        <w:t xml:space="preserve">В соответствии с Бюджетным кодексом Российской Федерации, Уставом городского округа Лыткарино Московской области, а также с учетом рассмотрения муниципальных программ, </w:t>
      </w:r>
      <w:r w:rsidRPr="005A2E92">
        <w:rPr>
          <w:kern w:val="16"/>
          <w:sz w:val="28"/>
          <w:szCs w:val="28"/>
        </w:rPr>
        <w:t>Совет депутатов городского округа Лыткарино</w:t>
      </w:r>
      <w:r w:rsidRPr="005A2E92">
        <w:rPr>
          <w:sz w:val="28"/>
          <w:szCs w:val="28"/>
        </w:rPr>
        <w:t xml:space="preserve">  </w:t>
      </w:r>
    </w:p>
    <w:p w14:paraId="2CA15013" w14:textId="77777777" w:rsidR="00FB3873" w:rsidRPr="0088681C" w:rsidRDefault="00FB3873" w:rsidP="00FB3873">
      <w:pPr>
        <w:tabs>
          <w:tab w:val="center" w:pos="0"/>
        </w:tabs>
        <w:spacing w:before="120" w:line="288" w:lineRule="auto"/>
        <w:ind w:firstLine="709"/>
        <w:jc w:val="center"/>
        <w:rPr>
          <w:kern w:val="16"/>
          <w:sz w:val="28"/>
          <w:szCs w:val="28"/>
        </w:rPr>
      </w:pPr>
      <w:r w:rsidRPr="0088681C">
        <w:rPr>
          <w:kern w:val="16"/>
          <w:sz w:val="28"/>
          <w:szCs w:val="28"/>
        </w:rPr>
        <w:t>РЕШИЛ:</w:t>
      </w:r>
    </w:p>
    <w:p w14:paraId="4389AFC9" w14:textId="5CC57FFF" w:rsidR="00FB3873" w:rsidRPr="005A2E92" w:rsidRDefault="00FB3873" w:rsidP="00FB3873">
      <w:pPr>
        <w:autoSpaceDE w:val="0"/>
        <w:autoSpaceDN w:val="0"/>
        <w:adjustRightInd w:val="0"/>
        <w:spacing w:before="24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1. Утвердить бюджет городского округа Лыткарино Московской области</w:t>
      </w:r>
      <w:r w:rsidRPr="005A2E92">
        <w:rPr>
          <w:sz w:val="28"/>
          <w:szCs w:val="28"/>
        </w:rPr>
        <w:br/>
        <w:t>на 202</w:t>
      </w:r>
      <w:r>
        <w:rPr>
          <w:sz w:val="28"/>
          <w:szCs w:val="28"/>
        </w:rPr>
        <w:t>6</w:t>
      </w:r>
      <w:r w:rsidRPr="005A2E92">
        <w:rPr>
          <w:sz w:val="28"/>
          <w:szCs w:val="28"/>
        </w:rPr>
        <w:t xml:space="preserve"> год и на плановый период  202</w:t>
      </w:r>
      <w:r>
        <w:rPr>
          <w:sz w:val="28"/>
          <w:szCs w:val="28"/>
        </w:rPr>
        <w:t>7</w:t>
      </w:r>
      <w:r w:rsidRPr="005A2E9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A2E92">
        <w:rPr>
          <w:sz w:val="28"/>
          <w:szCs w:val="28"/>
        </w:rPr>
        <w:t xml:space="preserve"> годов (прилагается).</w:t>
      </w:r>
    </w:p>
    <w:p w14:paraId="1429856B" w14:textId="0F97B1EB" w:rsidR="00FB3873" w:rsidRPr="005A2E92" w:rsidRDefault="00FB3873" w:rsidP="00FB3873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2. Направить бюджет городского округа Лыткарино Московской области </w:t>
      </w:r>
      <w:r w:rsidRPr="005A2E92">
        <w:rPr>
          <w:sz w:val="28"/>
          <w:szCs w:val="28"/>
        </w:rPr>
        <w:br/>
        <w:t>на 202</w:t>
      </w:r>
      <w:r>
        <w:rPr>
          <w:sz w:val="28"/>
          <w:szCs w:val="28"/>
        </w:rPr>
        <w:t>6</w:t>
      </w:r>
      <w:r w:rsidRPr="005A2E9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A2E9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A2E92">
        <w:rPr>
          <w:sz w:val="28"/>
          <w:szCs w:val="28"/>
        </w:rPr>
        <w:t xml:space="preserve"> годов </w:t>
      </w:r>
      <w:r w:rsidR="000905BD">
        <w:rPr>
          <w:sz w:val="28"/>
          <w:szCs w:val="28"/>
        </w:rPr>
        <w:t>г</w:t>
      </w:r>
      <w:r w:rsidRPr="005A2E92">
        <w:rPr>
          <w:sz w:val="28"/>
          <w:szCs w:val="28"/>
        </w:rPr>
        <w:t xml:space="preserve">лаве городского округа Лыткарино для подписания </w:t>
      </w:r>
      <w:proofErr w:type="gramStart"/>
      <w:r w:rsidRPr="005A2E92">
        <w:rPr>
          <w:sz w:val="28"/>
          <w:szCs w:val="28"/>
        </w:rPr>
        <w:t>и  опубликования</w:t>
      </w:r>
      <w:proofErr w:type="gramEnd"/>
      <w:r w:rsidRPr="005A2E92">
        <w:rPr>
          <w:sz w:val="28"/>
          <w:szCs w:val="28"/>
        </w:rPr>
        <w:t>.</w:t>
      </w:r>
    </w:p>
    <w:p w14:paraId="17F013B8" w14:textId="77777777" w:rsidR="00FB3873" w:rsidRPr="005A2E92" w:rsidRDefault="00FB3873" w:rsidP="00FB3873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70313602" w14:textId="77777777" w:rsidR="00FB3873" w:rsidRPr="005A2E92" w:rsidRDefault="00FB3873" w:rsidP="00FB387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14:paraId="5134F680" w14:textId="77777777" w:rsidR="00F67FDB" w:rsidRPr="007521AB" w:rsidRDefault="00F67FDB" w:rsidP="00F67FDB">
      <w:pPr>
        <w:pStyle w:val="ConsNormal"/>
        <w:widowControl/>
        <w:spacing w:after="120"/>
        <w:ind w:firstLine="0"/>
        <w:jc w:val="center"/>
        <w:rPr>
          <w:b/>
          <w:i/>
          <w:sz w:val="28"/>
          <w:szCs w:val="28"/>
        </w:rPr>
      </w:pPr>
    </w:p>
    <w:p w14:paraId="77E16789" w14:textId="77777777" w:rsidR="00F67FDB" w:rsidRPr="007521AB" w:rsidRDefault="00F67FDB" w:rsidP="00F67FDB">
      <w:pPr>
        <w:pStyle w:val="a3"/>
        <w:ind w:firstLine="54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1D4DE736" w14:textId="222C76B5" w:rsidR="00F67FDB" w:rsidRPr="007521AB" w:rsidRDefault="00F67FDB" w:rsidP="00F67FDB">
      <w:pPr>
        <w:shd w:val="clear" w:color="auto" w:fill="FFFFFF"/>
        <w:rPr>
          <w:bCs/>
          <w:sz w:val="28"/>
          <w:szCs w:val="28"/>
        </w:rPr>
      </w:pPr>
      <w:r w:rsidRPr="007521AB">
        <w:rPr>
          <w:bCs/>
          <w:sz w:val="28"/>
          <w:szCs w:val="28"/>
        </w:rPr>
        <w:t xml:space="preserve">Председатель Совета депутатов </w:t>
      </w:r>
    </w:p>
    <w:p w14:paraId="50ABC095" w14:textId="5DE0000C" w:rsidR="00F67FDB" w:rsidRDefault="00F67FDB" w:rsidP="00F67FDB">
      <w:pPr>
        <w:shd w:val="clear" w:color="auto" w:fill="FFFFFF"/>
        <w:rPr>
          <w:rFonts w:ascii="Cambria" w:eastAsia="Batang" w:hAnsi="Cambria"/>
        </w:rPr>
      </w:pPr>
      <w:r>
        <w:rPr>
          <w:bCs/>
          <w:sz w:val="28"/>
          <w:szCs w:val="28"/>
        </w:rPr>
        <w:t>г</w:t>
      </w:r>
      <w:r w:rsidRPr="007521AB">
        <w:rPr>
          <w:bCs/>
          <w:sz w:val="28"/>
          <w:szCs w:val="28"/>
        </w:rPr>
        <w:t>ород</w:t>
      </w:r>
      <w:r>
        <w:rPr>
          <w:bCs/>
          <w:sz w:val="28"/>
          <w:szCs w:val="28"/>
        </w:rPr>
        <w:t>ского округа</w:t>
      </w:r>
      <w:r w:rsidRPr="007521AB">
        <w:rPr>
          <w:bCs/>
          <w:sz w:val="28"/>
          <w:szCs w:val="28"/>
        </w:rPr>
        <w:t xml:space="preserve"> Лыткарино                                           </w:t>
      </w:r>
      <w:r w:rsidR="00426DB1">
        <w:rPr>
          <w:bCs/>
          <w:sz w:val="28"/>
          <w:szCs w:val="28"/>
        </w:rPr>
        <w:t xml:space="preserve"> </w:t>
      </w:r>
      <w:r w:rsidRPr="007521AB">
        <w:rPr>
          <w:bCs/>
          <w:sz w:val="28"/>
          <w:szCs w:val="28"/>
        </w:rPr>
        <w:t xml:space="preserve">   </w:t>
      </w:r>
      <w:r w:rsidR="00426DB1">
        <w:rPr>
          <w:bCs/>
          <w:sz w:val="28"/>
          <w:szCs w:val="28"/>
        </w:rPr>
        <w:t xml:space="preserve">                </w:t>
      </w:r>
      <w:r w:rsidRPr="007521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Ю.Н.</w:t>
      </w:r>
      <w:r w:rsidR="00426D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Егоров</w:t>
      </w:r>
      <w:r w:rsidRPr="00433DA7">
        <w:rPr>
          <w:rFonts w:ascii="Cambria" w:eastAsia="Batang" w:hAnsi="Cambria"/>
        </w:rPr>
        <w:t xml:space="preserve">  </w:t>
      </w:r>
    </w:p>
    <w:p w14:paraId="6807F648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480266A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34E6676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1BD67F4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EB31320" w14:textId="77777777" w:rsidR="00716227" w:rsidRDefault="00716227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6F19887" w14:textId="77777777" w:rsidR="00716227" w:rsidRDefault="00716227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08758A4" w14:textId="77777777" w:rsidR="0088681C" w:rsidRDefault="0088681C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F9445EF" w14:textId="77777777" w:rsidR="00024C84" w:rsidRDefault="00024C84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A49C021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CE3FD83" w14:textId="03604580" w:rsidR="007830D8" w:rsidRPr="005A2E92" w:rsidRDefault="007830D8" w:rsidP="0088681C">
      <w:pPr>
        <w:autoSpaceDE w:val="0"/>
        <w:autoSpaceDN w:val="0"/>
        <w:adjustRightInd w:val="0"/>
        <w:ind w:firstLine="5954"/>
        <w:jc w:val="center"/>
        <w:rPr>
          <w:rFonts w:eastAsia="Batang"/>
          <w:bCs/>
          <w:caps/>
          <w:sz w:val="32"/>
          <w:szCs w:val="32"/>
        </w:rPr>
      </w:pPr>
      <w:r w:rsidRPr="005A2E92">
        <w:rPr>
          <w:rFonts w:eastAsia="Batang"/>
          <w:bCs/>
          <w:caps/>
          <w:sz w:val="32"/>
          <w:szCs w:val="32"/>
        </w:rPr>
        <w:lastRenderedPageBreak/>
        <w:t>УТВЕРЖДЕН</w:t>
      </w:r>
    </w:p>
    <w:p w14:paraId="31818194" w14:textId="77777777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решением Совета депутатов</w:t>
      </w:r>
    </w:p>
    <w:p w14:paraId="5054CF53" w14:textId="77777777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городского округа Лыткарино</w:t>
      </w:r>
    </w:p>
    <w:p w14:paraId="60A284B5" w14:textId="0D34C08A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от</w:t>
      </w:r>
      <w:r w:rsidR="00024C84">
        <w:rPr>
          <w:rFonts w:eastAsia="Batang"/>
          <w:bCs/>
          <w:sz w:val="28"/>
          <w:szCs w:val="28"/>
        </w:rPr>
        <w:t xml:space="preserve"> 11.12.2025</w:t>
      </w:r>
      <w:r>
        <w:rPr>
          <w:rFonts w:eastAsia="Batang"/>
          <w:bCs/>
          <w:sz w:val="28"/>
          <w:szCs w:val="28"/>
        </w:rPr>
        <w:t xml:space="preserve"> </w:t>
      </w:r>
      <w:r w:rsidRPr="005A2E92">
        <w:rPr>
          <w:rFonts w:eastAsia="Batang"/>
          <w:bCs/>
          <w:sz w:val="28"/>
          <w:szCs w:val="28"/>
        </w:rPr>
        <w:t>№</w:t>
      </w:r>
      <w:r w:rsidR="0088681C">
        <w:rPr>
          <w:rFonts w:eastAsia="Batang"/>
          <w:bCs/>
          <w:sz w:val="28"/>
          <w:szCs w:val="28"/>
        </w:rPr>
        <w:t xml:space="preserve"> </w:t>
      </w:r>
      <w:r w:rsidR="00024C84">
        <w:rPr>
          <w:rFonts w:eastAsia="Batang"/>
          <w:bCs/>
          <w:sz w:val="28"/>
          <w:szCs w:val="28"/>
        </w:rPr>
        <w:t>59/5</w:t>
      </w:r>
    </w:p>
    <w:p w14:paraId="55CA00A0" w14:textId="77777777" w:rsidR="007830D8" w:rsidRPr="005A2E92" w:rsidRDefault="007830D8" w:rsidP="0088681C">
      <w:pPr>
        <w:autoSpaceDE w:val="0"/>
        <w:autoSpaceDN w:val="0"/>
        <w:adjustRightInd w:val="0"/>
        <w:ind w:firstLine="5954"/>
        <w:jc w:val="center"/>
        <w:rPr>
          <w:rFonts w:eastAsia="Batang"/>
          <w:bCs/>
          <w:caps/>
          <w:sz w:val="28"/>
          <w:szCs w:val="28"/>
        </w:rPr>
      </w:pPr>
    </w:p>
    <w:p w14:paraId="4186D10B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2"/>
          <w:szCs w:val="32"/>
        </w:rPr>
      </w:pPr>
    </w:p>
    <w:p w14:paraId="6C0E6172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7EBD3311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3B5D1FAB" w14:textId="2F55386D" w:rsidR="007830D8" w:rsidRPr="005A2E92" w:rsidRDefault="007830D8" w:rsidP="007830D8">
      <w:pPr>
        <w:autoSpaceDE w:val="0"/>
        <w:autoSpaceDN w:val="0"/>
        <w:adjustRightInd w:val="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>НА 202</w:t>
      </w:r>
      <w:r>
        <w:rPr>
          <w:rFonts w:eastAsia="Batang"/>
          <w:b/>
          <w:bCs/>
          <w:caps/>
          <w:color w:val="000000"/>
          <w:sz w:val="30"/>
          <w:szCs w:val="30"/>
        </w:rPr>
        <w:t>6</w:t>
      </w: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</w:t>
      </w:r>
      <w:r>
        <w:rPr>
          <w:b/>
          <w:caps/>
          <w:color w:val="000000"/>
          <w:sz w:val="30"/>
          <w:szCs w:val="30"/>
        </w:rPr>
        <w:t>7</w:t>
      </w:r>
      <w:r w:rsidRPr="005A2E92">
        <w:rPr>
          <w:b/>
          <w:caps/>
          <w:color w:val="000000"/>
          <w:sz w:val="30"/>
          <w:szCs w:val="30"/>
        </w:rPr>
        <w:t xml:space="preserve"> и 202</w:t>
      </w:r>
      <w:r>
        <w:rPr>
          <w:b/>
          <w:caps/>
          <w:color w:val="000000"/>
          <w:sz w:val="30"/>
          <w:szCs w:val="30"/>
        </w:rPr>
        <w:t>8</w:t>
      </w:r>
      <w:r w:rsidRPr="005A2E92">
        <w:rPr>
          <w:b/>
          <w:caps/>
          <w:color w:val="000000"/>
          <w:sz w:val="30"/>
          <w:szCs w:val="30"/>
        </w:rPr>
        <w:t xml:space="preserve"> годов</w:t>
      </w:r>
    </w:p>
    <w:p w14:paraId="7E94ACC6" w14:textId="77777777" w:rsidR="007830D8" w:rsidRPr="005A2E92" w:rsidRDefault="007830D8" w:rsidP="007830D8">
      <w:pPr>
        <w:autoSpaceDE w:val="0"/>
        <w:autoSpaceDN w:val="0"/>
        <w:adjustRightInd w:val="0"/>
        <w:ind w:firstLine="720"/>
        <w:jc w:val="both"/>
        <w:rPr>
          <w:rFonts w:eastAsia="Batang"/>
          <w:bCs/>
          <w:sz w:val="22"/>
          <w:szCs w:val="22"/>
        </w:rPr>
      </w:pPr>
    </w:p>
    <w:p w14:paraId="5302312F" w14:textId="77777777" w:rsidR="00E71671" w:rsidRPr="00BE78E2" w:rsidRDefault="00E71671" w:rsidP="00E71671">
      <w:pPr>
        <w:pStyle w:val="ConsNormal"/>
        <w:widowControl/>
        <w:spacing w:before="120" w:after="120"/>
        <w:jc w:val="both"/>
        <w:rPr>
          <w:b/>
          <w:bCs/>
          <w:sz w:val="28"/>
          <w:szCs w:val="28"/>
        </w:rPr>
      </w:pPr>
      <w:r w:rsidRPr="00BE78E2">
        <w:rPr>
          <w:b/>
          <w:bCs/>
          <w:sz w:val="28"/>
          <w:szCs w:val="28"/>
        </w:rPr>
        <w:t xml:space="preserve">Статья 1 </w:t>
      </w:r>
    </w:p>
    <w:p w14:paraId="1625AA46" w14:textId="7CE065C5" w:rsidR="00E71671" w:rsidRPr="00375E9A" w:rsidRDefault="00E71671" w:rsidP="00375E9A">
      <w:pPr>
        <w:pStyle w:val="ConsNormal"/>
        <w:widowControl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B9095A">
        <w:rPr>
          <w:sz w:val="28"/>
          <w:szCs w:val="28"/>
        </w:rPr>
        <w:t xml:space="preserve">1. </w:t>
      </w:r>
      <w:r w:rsidRPr="00375E9A">
        <w:rPr>
          <w:bCs/>
          <w:sz w:val="28"/>
          <w:szCs w:val="28"/>
        </w:rPr>
        <w:t>Утвердить основные характеристики бюджета городского округа Лыткарино  на 202</w:t>
      </w:r>
      <w:r w:rsidR="002C1067">
        <w:rPr>
          <w:bCs/>
          <w:sz w:val="28"/>
          <w:szCs w:val="28"/>
        </w:rPr>
        <w:t>6</w:t>
      </w:r>
      <w:r w:rsidRPr="00375E9A">
        <w:rPr>
          <w:bCs/>
          <w:sz w:val="28"/>
          <w:szCs w:val="28"/>
        </w:rPr>
        <w:t xml:space="preserve"> год:</w:t>
      </w:r>
    </w:p>
    <w:p w14:paraId="3E01FCDF" w14:textId="3FADBB79" w:rsidR="00E71671" w:rsidRPr="00E63156" w:rsidRDefault="00E71671" w:rsidP="00375E9A">
      <w:pPr>
        <w:pStyle w:val="ConsNormal"/>
        <w:widowControl/>
        <w:spacing w:before="120" w:after="120" w:line="269" w:lineRule="auto"/>
        <w:ind w:firstLine="567"/>
        <w:jc w:val="both"/>
        <w:rPr>
          <w:sz w:val="28"/>
          <w:szCs w:val="28"/>
        </w:rPr>
      </w:pPr>
      <w:proofErr w:type="gramStart"/>
      <w:r w:rsidRPr="00E63156">
        <w:rPr>
          <w:sz w:val="28"/>
          <w:szCs w:val="28"/>
        </w:rPr>
        <w:t xml:space="preserve">а)  </w:t>
      </w:r>
      <w:r w:rsidRPr="00E63156">
        <w:rPr>
          <w:bCs/>
          <w:sz w:val="28"/>
          <w:szCs w:val="28"/>
        </w:rPr>
        <w:t>общий</w:t>
      </w:r>
      <w:proofErr w:type="gramEnd"/>
      <w:r w:rsidRPr="00E63156">
        <w:rPr>
          <w:bCs/>
          <w:sz w:val="28"/>
          <w:szCs w:val="28"/>
        </w:rPr>
        <w:t xml:space="preserve"> объем доходов бюджета городского округа Лыткарино в сумме</w:t>
      </w:r>
      <w:r w:rsidRPr="00E63156">
        <w:rPr>
          <w:bCs/>
          <w:sz w:val="28"/>
          <w:szCs w:val="28"/>
        </w:rPr>
        <w:br/>
        <w:t>4</w:t>
      </w:r>
      <w:r w:rsidR="00942238" w:rsidRPr="00E63156">
        <w:rPr>
          <w:bCs/>
          <w:sz w:val="28"/>
          <w:szCs w:val="28"/>
        </w:rPr>
        <w:t> 898 789,6</w:t>
      </w:r>
      <w:r w:rsidRPr="00E63156">
        <w:rPr>
          <w:bCs/>
          <w:sz w:val="28"/>
          <w:szCs w:val="28"/>
        </w:rPr>
        <w:t xml:space="preserve"> </w:t>
      </w:r>
      <w:r w:rsidRPr="00E63156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942238" w:rsidRPr="00E63156">
        <w:rPr>
          <w:sz w:val="28"/>
          <w:szCs w:val="28"/>
        </w:rPr>
        <w:t>2 307 667,6</w:t>
      </w:r>
      <w:r w:rsidRPr="00E63156">
        <w:rPr>
          <w:sz w:val="28"/>
          <w:szCs w:val="28"/>
        </w:rPr>
        <w:t xml:space="preserve"> тыс. рублей; </w:t>
      </w:r>
    </w:p>
    <w:p w14:paraId="6D4ECEC0" w14:textId="0428A94C" w:rsidR="00E71671" w:rsidRPr="00E63156" w:rsidRDefault="00E71671" w:rsidP="00375E9A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jc w:val="both"/>
        <w:outlineLvl w:val="1"/>
        <w:rPr>
          <w:bCs/>
          <w:sz w:val="28"/>
          <w:szCs w:val="28"/>
        </w:rPr>
      </w:pPr>
      <w:r w:rsidRPr="00E63156">
        <w:rPr>
          <w:sz w:val="28"/>
          <w:szCs w:val="28"/>
        </w:rPr>
        <w:t xml:space="preserve">б) </w:t>
      </w:r>
      <w:r w:rsidRPr="00E63156">
        <w:rPr>
          <w:bCs/>
          <w:sz w:val="28"/>
          <w:szCs w:val="28"/>
        </w:rPr>
        <w:t xml:space="preserve">общий объем расходов бюджета городского округа Лыткарино в сумме </w:t>
      </w:r>
      <w:r w:rsidR="0084592C" w:rsidRPr="00E63156">
        <w:rPr>
          <w:bCs/>
          <w:sz w:val="28"/>
          <w:szCs w:val="28"/>
        </w:rPr>
        <w:t>4</w:t>
      </w:r>
      <w:r w:rsidR="00942238" w:rsidRPr="00E63156">
        <w:rPr>
          <w:bCs/>
          <w:sz w:val="28"/>
          <w:szCs w:val="28"/>
        </w:rPr>
        <w:t> 898 789,6</w:t>
      </w:r>
      <w:r w:rsidRPr="00E63156">
        <w:rPr>
          <w:sz w:val="28"/>
          <w:szCs w:val="28"/>
        </w:rPr>
        <w:t xml:space="preserve"> </w:t>
      </w:r>
      <w:r w:rsidRPr="00E63156">
        <w:rPr>
          <w:bCs/>
          <w:sz w:val="28"/>
          <w:szCs w:val="28"/>
        </w:rPr>
        <w:t>тыс. рублей;</w:t>
      </w:r>
    </w:p>
    <w:p w14:paraId="035E907E" w14:textId="1309EF23" w:rsidR="00E71671" w:rsidRPr="00E63156" w:rsidRDefault="00E71671" w:rsidP="00375E9A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E63156">
        <w:rPr>
          <w:bCs/>
          <w:sz w:val="28"/>
          <w:szCs w:val="28"/>
        </w:rPr>
        <w:t xml:space="preserve">в) дефицит </w:t>
      </w:r>
      <w:r w:rsidR="00952C91" w:rsidRPr="00E63156">
        <w:rPr>
          <w:bCs/>
          <w:sz w:val="28"/>
          <w:szCs w:val="28"/>
        </w:rPr>
        <w:t xml:space="preserve">(профицит) </w:t>
      </w:r>
      <w:r w:rsidRPr="00E63156">
        <w:rPr>
          <w:bCs/>
          <w:sz w:val="28"/>
          <w:szCs w:val="28"/>
        </w:rPr>
        <w:t>бюджета городского округа Лыткарино – 0.</w:t>
      </w:r>
    </w:p>
    <w:p w14:paraId="5DD9E53F" w14:textId="1BDD229F" w:rsidR="00E71671" w:rsidRPr="00E63156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E63156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</w:t>
      </w:r>
      <w:r w:rsidR="002C1067" w:rsidRPr="00E63156">
        <w:rPr>
          <w:sz w:val="28"/>
          <w:szCs w:val="28"/>
        </w:rPr>
        <w:t>7</w:t>
      </w:r>
      <w:r w:rsidRPr="00E63156">
        <w:rPr>
          <w:sz w:val="28"/>
          <w:szCs w:val="28"/>
        </w:rPr>
        <w:t xml:space="preserve"> и 202</w:t>
      </w:r>
      <w:r w:rsidR="002C1067" w:rsidRPr="00E63156">
        <w:rPr>
          <w:sz w:val="28"/>
          <w:szCs w:val="28"/>
        </w:rPr>
        <w:t>8</w:t>
      </w:r>
      <w:r w:rsidRPr="00E63156">
        <w:rPr>
          <w:sz w:val="28"/>
          <w:szCs w:val="28"/>
        </w:rPr>
        <w:t xml:space="preserve"> годов:</w:t>
      </w:r>
    </w:p>
    <w:p w14:paraId="0B3C99ED" w14:textId="386C870B" w:rsidR="00E71671" w:rsidRPr="00E63156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E63156">
        <w:rPr>
          <w:sz w:val="28"/>
          <w:szCs w:val="28"/>
        </w:rPr>
        <w:t>а) общий объем доходов бюджета городского округа Лыткарино на 202</w:t>
      </w:r>
      <w:r w:rsidR="002C1067" w:rsidRPr="00E63156">
        <w:rPr>
          <w:sz w:val="28"/>
          <w:szCs w:val="28"/>
        </w:rPr>
        <w:t>7</w:t>
      </w:r>
      <w:r w:rsidRPr="00E63156">
        <w:rPr>
          <w:sz w:val="28"/>
          <w:szCs w:val="28"/>
        </w:rPr>
        <w:t xml:space="preserve"> год в сумме </w:t>
      </w:r>
      <w:r w:rsidR="00B13A9C" w:rsidRPr="00E63156">
        <w:rPr>
          <w:sz w:val="28"/>
          <w:szCs w:val="28"/>
        </w:rPr>
        <w:t>4</w:t>
      </w:r>
      <w:r w:rsidR="00942238" w:rsidRPr="00E63156">
        <w:rPr>
          <w:sz w:val="28"/>
          <w:szCs w:val="28"/>
        </w:rPr>
        <w:t> 264 323,8</w:t>
      </w:r>
      <w:r w:rsidRPr="00E63156">
        <w:rPr>
          <w:sz w:val="28"/>
          <w:szCs w:val="28"/>
        </w:rPr>
        <w:t xml:space="preserve"> тыс. рублей, в том числе объем межбюджетных трансфертов, получаемых из бюджета Московской области, в сумме</w:t>
      </w:r>
      <w:r w:rsidR="00A31E9E">
        <w:rPr>
          <w:sz w:val="28"/>
          <w:szCs w:val="28"/>
        </w:rPr>
        <w:t xml:space="preserve">            </w:t>
      </w:r>
      <w:r w:rsidRPr="00E63156">
        <w:rPr>
          <w:sz w:val="28"/>
          <w:szCs w:val="28"/>
        </w:rPr>
        <w:t xml:space="preserve"> </w:t>
      </w:r>
      <w:r w:rsidR="00B13A9C" w:rsidRPr="00E63156">
        <w:rPr>
          <w:sz w:val="28"/>
          <w:szCs w:val="28"/>
        </w:rPr>
        <w:t>1</w:t>
      </w:r>
      <w:r w:rsidR="00942238" w:rsidRPr="00E63156">
        <w:rPr>
          <w:sz w:val="28"/>
          <w:szCs w:val="28"/>
        </w:rPr>
        <w:t> 909 398</w:t>
      </w:r>
      <w:r w:rsidR="00B13A9C" w:rsidRPr="00E63156">
        <w:rPr>
          <w:sz w:val="28"/>
          <w:szCs w:val="28"/>
        </w:rPr>
        <w:t>,</w:t>
      </w:r>
      <w:r w:rsidR="00942238" w:rsidRPr="00E63156">
        <w:rPr>
          <w:sz w:val="28"/>
          <w:szCs w:val="28"/>
        </w:rPr>
        <w:t>0</w:t>
      </w:r>
      <w:r w:rsidRPr="00E63156">
        <w:rPr>
          <w:sz w:val="28"/>
          <w:szCs w:val="28"/>
        </w:rPr>
        <w:t xml:space="preserve"> тыс. рублей и на 202</w:t>
      </w:r>
      <w:r w:rsidR="002C1067" w:rsidRPr="00E63156">
        <w:rPr>
          <w:sz w:val="28"/>
          <w:szCs w:val="28"/>
        </w:rPr>
        <w:t>8</w:t>
      </w:r>
      <w:r w:rsidRPr="00E63156">
        <w:rPr>
          <w:sz w:val="28"/>
          <w:szCs w:val="28"/>
        </w:rPr>
        <w:t xml:space="preserve"> год в сумме </w:t>
      </w:r>
      <w:r w:rsidR="00B13A9C" w:rsidRPr="00E63156">
        <w:rPr>
          <w:sz w:val="28"/>
          <w:szCs w:val="28"/>
        </w:rPr>
        <w:t>3</w:t>
      </w:r>
      <w:r w:rsidR="00124FBE" w:rsidRPr="00E63156">
        <w:rPr>
          <w:sz w:val="28"/>
          <w:szCs w:val="28"/>
        </w:rPr>
        <w:t> </w:t>
      </w:r>
      <w:r w:rsidR="00B13A9C" w:rsidRPr="00E63156">
        <w:rPr>
          <w:sz w:val="28"/>
          <w:szCs w:val="28"/>
        </w:rPr>
        <w:t>69</w:t>
      </w:r>
      <w:r w:rsidR="00124FBE" w:rsidRPr="00E63156">
        <w:rPr>
          <w:sz w:val="28"/>
          <w:szCs w:val="28"/>
        </w:rPr>
        <w:t>7 678,2</w:t>
      </w:r>
      <w:r w:rsidRPr="00E63156">
        <w:rPr>
          <w:sz w:val="28"/>
          <w:szCs w:val="28"/>
        </w:rPr>
        <w:t xml:space="preserve"> тыс. рублей,  в том числе объем межбюджетных трансфертов, получаемых из бюджета Московской области в сумме </w:t>
      </w:r>
      <w:r w:rsidR="00B13A9C" w:rsidRPr="00E63156">
        <w:rPr>
          <w:sz w:val="28"/>
          <w:szCs w:val="28"/>
        </w:rPr>
        <w:t>1</w:t>
      </w:r>
      <w:r w:rsidR="00124FBE" w:rsidRPr="00E63156">
        <w:rPr>
          <w:sz w:val="28"/>
          <w:szCs w:val="28"/>
        </w:rPr>
        <w:t> </w:t>
      </w:r>
      <w:r w:rsidR="00B13A9C" w:rsidRPr="00E63156">
        <w:rPr>
          <w:sz w:val="28"/>
          <w:szCs w:val="28"/>
        </w:rPr>
        <w:t>3</w:t>
      </w:r>
      <w:r w:rsidR="00124FBE" w:rsidRPr="00E63156">
        <w:rPr>
          <w:sz w:val="28"/>
          <w:szCs w:val="28"/>
        </w:rPr>
        <w:t>81 041,6</w:t>
      </w:r>
      <w:r w:rsidRPr="00E63156">
        <w:rPr>
          <w:sz w:val="28"/>
          <w:szCs w:val="28"/>
        </w:rPr>
        <w:t xml:space="preserve"> тыс. рублей;</w:t>
      </w:r>
    </w:p>
    <w:p w14:paraId="2EE9CC20" w14:textId="0A7EFA01" w:rsidR="00E71671" w:rsidRPr="00E63156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E63156">
        <w:rPr>
          <w:sz w:val="28"/>
          <w:szCs w:val="28"/>
        </w:rPr>
        <w:t>б) общий объем расходов бюджета городского округа Лыткарино на 202</w:t>
      </w:r>
      <w:r w:rsidR="002C1067" w:rsidRPr="00E63156">
        <w:rPr>
          <w:sz w:val="28"/>
          <w:szCs w:val="28"/>
        </w:rPr>
        <w:t>7</w:t>
      </w:r>
      <w:r w:rsidRPr="00E63156">
        <w:rPr>
          <w:sz w:val="28"/>
          <w:szCs w:val="28"/>
        </w:rPr>
        <w:t xml:space="preserve"> год в сумме </w:t>
      </w:r>
      <w:r w:rsidR="00B13A9C" w:rsidRPr="00E63156">
        <w:rPr>
          <w:sz w:val="28"/>
          <w:szCs w:val="28"/>
        </w:rPr>
        <w:t>4</w:t>
      </w:r>
      <w:r w:rsidR="00942238" w:rsidRPr="00E63156">
        <w:rPr>
          <w:sz w:val="28"/>
          <w:szCs w:val="28"/>
        </w:rPr>
        <w:t> 264 323,8</w:t>
      </w:r>
      <w:r w:rsidRPr="00E63156">
        <w:rPr>
          <w:sz w:val="28"/>
          <w:szCs w:val="28"/>
        </w:rPr>
        <w:t xml:space="preserve"> тыс. рублей, в том числе условно утвержденные </w:t>
      </w:r>
      <w:proofErr w:type="gramStart"/>
      <w:r w:rsidRPr="00E63156">
        <w:rPr>
          <w:sz w:val="28"/>
          <w:szCs w:val="28"/>
        </w:rPr>
        <w:t>расходы  в</w:t>
      </w:r>
      <w:proofErr w:type="gramEnd"/>
      <w:r w:rsidRPr="00E63156">
        <w:rPr>
          <w:sz w:val="28"/>
          <w:szCs w:val="28"/>
        </w:rPr>
        <w:t xml:space="preserve"> сумме </w:t>
      </w:r>
      <w:r w:rsidR="00B13A9C" w:rsidRPr="00E63156">
        <w:rPr>
          <w:sz w:val="28"/>
          <w:szCs w:val="28"/>
        </w:rPr>
        <w:t>58</w:t>
      </w:r>
      <w:r w:rsidR="00124FBE" w:rsidRPr="00E63156">
        <w:rPr>
          <w:sz w:val="28"/>
          <w:szCs w:val="28"/>
        </w:rPr>
        <w:t> 873,2</w:t>
      </w:r>
      <w:r w:rsidRPr="00E63156">
        <w:rPr>
          <w:sz w:val="28"/>
          <w:szCs w:val="28"/>
        </w:rPr>
        <w:t xml:space="preserve"> тыс. рублей  и на 202</w:t>
      </w:r>
      <w:r w:rsidR="002C1067" w:rsidRPr="00E63156">
        <w:rPr>
          <w:sz w:val="28"/>
          <w:szCs w:val="28"/>
        </w:rPr>
        <w:t>8</w:t>
      </w:r>
      <w:r w:rsidRPr="00E63156">
        <w:rPr>
          <w:sz w:val="28"/>
          <w:szCs w:val="28"/>
        </w:rPr>
        <w:t xml:space="preserve"> год в сумме  </w:t>
      </w:r>
      <w:r w:rsidR="00B13A9C" w:rsidRPr="00E63156">
        <w:rPr>
          <w:sz w:val="28"/>
          <w:szCs w:val="28"/>
        </w:rPr>
        <w:t>3</w:t>
      </w:r>
      <w:r w:rsidR="00124FBE" w:rsidRPr="00E63156">
        <w:rPr>
          <w:sz w:val="28"/>
          <w:szCs w:val="28"/>
        </w:rPr>
        <w:t> </w:t>
      </w:r>
      <w:r w:rsidR="00B13A9C" w:rsidRPr="00E63156">
        <w:rPr>
          <w:sz w:val="28"/>
          <w:szCs w:val="28"/>
        </w:rPr>
        <w:t>69</w:t>
      </w:r>
      <w:r w:rsidR="00124FBE" w:rsidRPr="00E63156">
        <w:rPr>
          <w:sz w:val="28"/>
          <w:szCs w:val="28"/>
        </w:rPr>
        <w:t>7 678,2</w:t>
      </w:r>
      <w:r w:rsidRPr="00E63156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B13A9C" w:rsidRPr="00E63156">
        <w:rPr>
          <w:sz w:val="28"/>
          <w:szCs w:val="28"/>
        </w:rPr>
        <w:t>115</w:t>
      </w:r>
      <w:r w:rsidR="00124FBE" w:rsidRPr="00E63156">
        <w:rPr>
          <w:sz w:val="28"/>
          <w:szCs w:val="28"/>
        </w:rPr>
        <w:t> </w:t>
      </w:r>
      <w:r w:rsidR="00B13A9C" w:rsidRPr="00E63156">
        <w:rPr>
          <w:sz w:val="28"/>
          <w:szCs w:val="28"/>
        </w:rPr>
        <w:t>8</w:t>
      </w:r>
      <w:r w:rsidR="00124FBE" w:rsidRPr="00E63156">
        <w:rPr>
          <w:sz w:val="28"/>
          <w:szCs w:val="28"/>
        </w:rPr>
        <w:t>31,</w:t>
      </w:r>
      <w:r w:rsidR="00E141B9" w:rsidRPr="00E63156">
        <w:rPr>
          <w:sz w:val="28"/>
          <w:szCs w:val="28"/>
        </w:rPr>
        <w:t>9</w:t>
      </w:r>
      <w:r w:rsidRPr="00E63156">
        <w:rPr>
          <w:sz w:val="28"/>
          <w:szCs w:val="28"/>
        </w:rPr>
        <w:t xml:space="preserve"> тыс. рублей; </w:t>
      </w:r>
    </w:p>
    <w:p w14:paraId="5A48B5D9" w14:textId="3C552D71" w:rsidR="00E71671" w:rsidRPr="00375E9A" w:rsidRDefault="00E71671" w:rsidP="00375E9A">
      <w:pPr>
        <w:pStyle w:val="a9"/>
        <w:spacing w:before="240" w:after="240" w:line="269" w:lineRule="auto"/>
        <w:ind w:left="0" w:firstLine="567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в) дефицит (профицит) бюджета городского округа Лыткарино на 202</w:t>
      </w:r>
      <w:r w:rsidR="002C1067">
        <w:rPr>
          <w:bCs/>
          <w:sz w:val="28"/>
          <w:szCs w:val="28"/>
        </w:rPr>
        <w:t>7</w:t>
      </w:r>
      <w:r w:rsidRPr="00375E9A">
        <w:rPr>
          <w:bCs/>
          <w:sz w:val="28"/>
          <w:szCs w:val="28"/>
        </w:rPr>
        <w:t xml:space="preserve"> </w:t>
      </w:r>
      <w:proofErr w:type="gramStart"/>
      <w:r w:rsidRPr="00375E9A">
        <w:rPr>
          <w:bCs/>
          <w:sz w:val="28"/>
          <w:szCs w:val="28"/>
        </w:rPr>
        <w:t>год  -</w:t>
      </w:r>
      <w:proofErr w:type="gramEnd"/>
      <w:r w:rsidRPr="00375E9A">
        <w:rPr>
          <w:bCs/>
          <w:sz w:val="28"/>
          <w:szCs w:val="28"/>
        </w:rPr>
        <w:t xml:space="preserve"> 0, дефицит (профицит) бюджета городского округа Лыткарино на 202</w:t>
      </w:r>
      <w:r w:rsidR="002C1067">
        <w:rPr>
          <w:bCs/>
          <w:sz w:val="28"/>
          <w:szCs w:val="28"/>
        </w:rPr>
        <w:t>8</w:t>
      </w:r>
      <w:r w:rsidRPr="00375E9A">
        <w:rPr>
          <w:bCs/>
          <w:sz w:val="28"/>
          <w:szCs w:val="28"/>
        </w:rPr>
        <w:t xml:space="preserve"> год - 0.</w:t>
      </w:r>
    </w:p>
    <w:p w14:paraId="327537F3" w14:textId="127C26D6" w:rsidR="00E71671" w:rsidRPr="00375E9A" w:rsidRDefault="00E71671" w:rsidP="00375E9A">
      <w:pPr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375E9A">
        <w:rPr>
          <w:sz w:val="28"/>
          <w:szCs w:val="28"/>
        </w:rPr>
        <w:t xml:space="preserve">3. Утвердить общий объем бюджетных ассигнований, направляемых на исполнение публичных нормативных обязательств </w:t>
      </w:r>
      <w:r w:rsidR="002C1067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202</w:t>
      </w:r>
      <w:r w:rsidR="00952C91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</w:t>
      </w:r>
      <w:r w:rsidR="002C1067">
        <w:rPr>
          <w:sz w:val="28"/>
          <w:szCs w:val="28"/>
        </w:rPr>
        <w:t>у</w:t>
      </w:r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 xml:space="preserve">и  </w:t>
      </w:r>
      <w:r w:rsidR="002C1067">
        <w:rPr>
          <w:sz w:val="28"/>
          <w:szCs w:val="28"/>
        </w:rPr>
        <w:t>в</w:t>
      </w:r>
      <w:proofErr w:type="gramEnd"/>
      <w:r w:rsidRPr="00375E9A">
        <w:rPr>
          <w:sz w:val="28"/>
          <w:szCs w:val="28"/>
        </w:rPr>
        <w:t xml:space="preserve"> планов</w:t>
      </w:r>
      <w:r w:rsidR="002C1067">
        <w:rPr>
          <w:sz w:val="28"/>
          <w:szCs w:val="28"/>
        </w:rPr>
        <w:t>ом</w:t>
      </w:r>
      <w:r w:rsidRPr="00375E9A">
        <w:rPr>
          <w:sz w:val="28"/>
          <w:szCs w:val="28"/>
        </w:rPr>
        <w:t xml:space="preserve"> период</w:t>
      </w:r>
      <w:r w:rsidR="002C1067">
        <w:rPr>
          <w:sz w:val="28"/>
          <w:szCs w:val="28"/>
        </w:rPr>
        <w:t>е 2027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</w:t>
      </w:r>
      <w:r w:rsidR="002E7E95" w:rsidRPr="00DD3DBD">
        <w:rPr>
          <w:sz w:val="28"/>
          <w:szCs w:val="28"/>
        </w:rPr>
        <w:t>18 505,0</w:t>
      </w:r>
      <w:r w:rsidRPr="00DD3DBD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>тыс. рублей ежегодно.</w:t>
      </w:r>
    </w:p>
    <w:p w14:paraId="0E486543" w14:textId="77777777" w:rsidR="00F67FDB" w:rsidRDefault="00F67FDB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</w:p>
    <w:p w14:paraId="3A292E83" w14:textId="77777777" w:rsidR="002E7E95" w:rsidRDefault="002E7E95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</w:p>
    <w:p w14:paraId="55F03141" w14:textId="77777777" w:rsidR="00E71671" w:rsidRPr="00375E9A" w:rsidRDefault="00E71671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lastRenderedPageBreak/>
        <w:t>Статья 2</w:t>
      </w:r>
    </w:p>
    <w:p w14:paraId="7A9E6B7E" w14:textId="08FC3445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Установить, что в бюджет городского округа Лыткарино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зачисляются доходы по нормативам, установленным бюджетным законодательством Российской Федерации и законодательством Московской области.</w:t>
      </w:r>
    </w:p>
    <w:p w14:paraId="2A8EBBA8" w14:textId="77777777" w:rsidR="00E71671" w:rsidRPr="00375E9A" w:rsidRDefault="00E71671" w:rsidP="00375E9A">
      <w:pPr>
        <w:pStyle w:val="ConsNonformat"/>
        <w:widowControl/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E9A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Pr="00375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1F1AD" w14:textId="77777777" w:rsidR="00E71671" w:rsidRPr="00375E9A" w:rsidRDefault="00E71671" w:rsidP="00375E9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Утвердить:</w:t>
      </w:r>
    </w:p>
    <w:p w14:paraId="6B6144EC" w14:textId="6323C7FE" w:rsidR="00E71671" w:rsidRPr="00873553" w:rsidRDefault="00E71671" w:rsidP="00375E9A">
      <w:pPr>
        <w:shd w:val="clear" w:color="auto" w:fill="FFFFFF"/>
        <w:autoSpaceDE w:val="0"/>
        <w:autoSpaceDN w:val="0"/>
        <w:adjustRightInd w:val="0"/>
        <w:spacing w:before="80" w:line="269" w:lineRule="auto"/>
        <w:ind w:firstLine="709"/>
        <w:jc w:val="both"/>
        <w:outlineLvl w:val="1"/>
        <w:rPr>
          <w:bCs/>
          <w:sz w:val="28"/>
          <w:szCs w:val="28"/>
        </w:rPr>
      </w:pPr>
      <w:hyperlink r:id="rId9" w:history="1">
        <w:r w:rsidRPr="00873553">
          <w:rPr>
            <w:bCs/>
            <w:sz w:val="28"/>
            <w:szCs w:val="28"/>
          </w:rPr>
          <w:t>поступления</w:t>
        </w:r>
      </w:hyperlink>
      <w:r w:rsidRPr="00873553">
        <w:rPr>
          <w:bCs/>
          <w:sz w:val="28"/>
          <w:szCs w:val="28"/>
        </w:rPr>
        <w:t xml:space="preserve"> доходов в бюджет городского округа Лыткарино </w:t>
      </w:r>
      <w:r w:rsidR="00450E1B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>на 202</w:t>
      </w:r>
      <w:r w:rsidR="002C1067" w:rsidRPr="00873553">
        <w:rPr>
          <w:bCs/>
          <w:sz w:val="28"/>
          <w:szCs w:val="28"/>
        </w:rPr>
        <w:t>6</w:t>
      </w:r>
      <w:r w:rsidRPr="00873553">
        <w:rPr>
          <w:bCs/>
          <w:sz w:val="28"/>
          <w:szCs w:val="28"/>
        </w:rPr>
        <w:t xml:space="preserve"> год и </w:t>
      </w:r>
      <w:r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1</w:t>
      </w:r>
      <w:r w:rsidR="00391FB2" w:rsidRPr="00873553">
        <w:rPr>
          <w:sz w:val="28"/>
          <w:szCs w:val="28"/>
        </w:rPr>
        <w:t>;</w:t>
      </w:r>
    </w:p>
    <w:p w14:paraId="0D9E1217" w14:textId="0A854A1C" w:rsidR="00E71671" w:rsidRPr="00873553" w:rsidRDefault="00E71671" w:rsidP="00375E9A">
      <w:pPr>
        <w:autoSpaceDE w:val="0"/>
        <w:autoSpaceDN w:val="0"/>
        <w:adjustRightInd w:val="0"/>
        <w:spacing w:before="80" w:line="269" w:lineRule="auto"/>
        <w:ind w:firstLine="709"/>
        <w:jc w:val="both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</w:t>
      </w:r>
      <w:r w:rsidR="004A0BA7" w:rsidRPr="00873553">
        <w:rPr>
          <w:rFonts w:eastAsia="Calibri"/>
          <w:sz w:val="28"/>
          <w:szCs w:val="28"/>
        </w:rPr>
        <w:t>бюджета городского округа Лыткарино Московской области</w:t>
      </w:r>
      <w:r w:rsidRPr="00873553">
        <w:rPr>
          <w:bCs/>
          <w:sz w:val="28"/>
          <w:szCs w:val="28"/>
        </w:rPr>
        <w:t xml:space="preserve"> </w:t>
      </w:r>
      <w:r w:rsidRPr="00873553">
        <w:rPr>
          <w:rFonts w:eastAsia="Calibri"/>
          <w:sz w:val="28"/>
          <w:szCs w:val="28"/>
        </w:rPr>
        <w:t xml:space="preserve">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</w:t>
      </w:r>
      <w:r w:rsidR="004A0BA7" w:rsidRPr="00873553">
        <w:rPr>
          <w:rFonts w:eastAsia="Calibri"/>
          <w:sz w:val="28"/>
          <w:szCs w:val="28"/>
        </w:rPr>
        <w:t xml:space="preserve">бюджетов </w:t>
      </w:r>
      <w:r w:rsidRPr="00873553">
        <w:rPr>
          <w:rFonts w:eastAsia="Calibri"/>
          <w:sz w:val="28"/>
          <w:szCs w:val="28"/>
        </w:rPr>
        <w:t>на 202</w:t>
      </w:r>
      <w:r w:rsidR="002C1067" w:rsidRPr="00873553">
        <w:rPr>
          <w:rFonts w:eastAsia="Calibri"/>
          <w:sz w:val="28"/>
          <w:szCs w:val="28"/>
        </w:rPr>
        <w:t>6</w:t>
      </w:r>
      <w:r w:rsidRPr="00873553">
        <w:rPr>
          <w:rFonts w:eastAsia="Calibri"/>
          <w:sz w:val="28"/>
          <w:szCs w:val="28"/>
        </w:rPr>
        <w:t xml:space="preserve"> год и </w:t>
      </w:r>
      <w:r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2;</w:t>
      </w:r>
    </w:p>
    <w:p w14:paraId="0428B5AE" w14:textId="1E0BFAE3" w:rsidR="00E71671" w:rsidRPr="00873553" w:rsidRDefault="00E71671" w:rsidP="00375E9A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ведомственную </w:t>
      </w:r>
      <w:hyperlink r:id="rId10" w:history="1">
        <w:r w:rsidRPr="00873553">
          <w:rPr>
            <w:bCs/>
            <w:sz w:val="28"/>
            <w:szCs w:val="28"/>
          </w:rPr>
          <w:t>структуру</w:t>
        </w:r>
      </w:hyperlink>
      <w:r w:rsidRPr="00873553">
        <w:rPr>
          <w:bCs/>
          <w:sz w:val="28"/>
          <w:szCs w:val="28"/>
        </w:rPr>
        <w:t xml:space="preserve"> расходов бюджета городского округа Лыткарино </w:t>
      </w:r>
      <w:r w:rsidR="00450E1B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>на 202</w:t>
      </w:r>
      <w:r w:rsidR="002C1067" w:rsidRPr="00873553">
        <w:rPr>
          <w:bCs/>
          <w:sz w:val="28"/>
          <w:szCs w:val="28"/>
        </w:rPr>
        <w:t>6</w:t>
      </w:r>
      <w:r w:rsidRPr="00873553">
        <w:rPr>
          <w:bCs/>
          <w:sz w:val="28"/>
          <w:szCs w:val="28"/>
        </w:rPr>
        <w:t xml:space="preserve"> год  и  </w:t>
      </w:r>
      <w:r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3;</w:t>
      </w:r>
    </w:p>
    <w:p w14:paraId="28CE85F7" w14:textId="70A38BF5" w:rsidR="00E71671" w:rsidRPr="00873553" w:rsidRDefault="00450E1B" w:rsidP="00450E1B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</w:t>
      </w:r>
      <w:r w:rsidR="004A0BA7" w:rsidRPr="00873553">
        <w:rPr>
          <w:rFonts w:eastAsia="Calibri"/>
          <w:sz w:val="28"/>
          <w:szCs w:val="28"/>
        </w:rPr>
        <w:t>бюджета городского округа Лыткарино Московской области</w:t>
      </w:r>
      <w:r w:rsidR="004A0BA7" w:rsidRPr="00873553">
        <w:rPr>
          <w:bCs/>
          <w:sz w:val="28"/>
          <w:szCs w:val="28"/>
        </w:rPr>
        <w:t xml:space="preserve"> </w:t>
      </w:r>
      <w:r w:rsidRPr="00873553">
        <w:rPr>
          <w:bCs/>
          <w:sz w:val="28"/>
          <w:szCs w:val="28"/>
        </w:rPr>
        <w:t>по целевым статьям  (муниципальным программам  городского округа Лыткарино и непрограммным направлениям деятельности), группам и подгруппам видов расходов классификации расходов бюджет</w:t>
      </w:r>
      <w:r w:rsidR="004A0BA7" w:rsidRPr="00873553">
        <w:rPr>
          <w:bCs/>
          <w:sz w:val="28"/>
          <w:szCs w:val="28"/>
        </w:rPr>
        <w:t xml:space="preserve">ов </w:t>
      </w:r>
      <w:r w:rsidR="00E71671" w:rsidRPr="00873553">
        <w:rPr>
          <w:rFonts w:eastAsia="Calibri"/>
          <w:sz w:val="28"/>
          <w:szCs w:val="28"/>
        </w:rPr>
        <w:t>на 202</w:t>
      </w:r>
      <w:r w:rsidR="002C1067" w:rsidRPr="00873553">
        <w:rPr>
          <w:rFonts w:eastAsia="Calibri"/>
          <w:sz w:val="28"/>
          <w:szCs w:val="28"/>
        </w:rPr>
        <w:t>6</w:t>
      </w:r>
      <w:r w:rsidR="00E71671" w:rsidRPr="00873553">
        <w:rPr>
          <w:rFonts w:eastAsia="Calibri"/>
          <w:sz w:val="28"/>
          <w:szCs w:val="28"/>
        </w:rPr>
        <w:t xml:space="preserve"> год и </w:t>
      </w:r>
      <w:r w:rsidR="00E71671"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4;</w:t>
      </w:r>
    </w:p>
    <w:p w14:paraId="15F61F96" w14:textId="02D10D73" w:rsidR="00E71671" w:rsidRPr="00873553" w:rsidRDefault="00A85CEF" w:rsidP="00A85CEF">
      <w:p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бюджета  городского округа  Лыткарино Московской области по  разделам и подразделам  классификации  расходов  бюджетов </w:t>
      </w:r>
      <w:r w:rsidR="00E71671" w:rsidRPr="00873553">
        <w:rPr>
          <w:rFonts w:eastAsia="Calibri"/>
          <w:sz w:val="28"/>
          <w:szCs w:val="28"/>
        </w:rPr>
        <w:t xml:space="preserve">на </w:t>
      </w:r>
      <w:r w:rsidR="00E71671" w:rsidRPr="00873553">
        <w:rPr>
          <w:bCs/>
          <w:sz w:val="28"/>
          <w:szCs w:val="28"/>
        </w:rPr>
        <w:t>202</w:t>
      </w:r>
      <w:r w:rsidR="002C1067" w:rsidRPr="00873553">
        <w:rPr>
          <w:bCs/>
          <w:sz w:val="28"/>
          <w:szCs w:val="28"/>
        </w:rPr>
        <w:t>6</w:t>
      </w:r>
      <w:r w:rsidR="00E71671" w:rsidRPr="00873553">
        <w:rPr>
          <w:bCs/>
          <w:sz w:val="28"/>
          <w:szCs w:val="28"/>
        </w:rPr>
        <w:t xml:space="preserve"> год и  </w:t>
      </w:r>
      <w:r w:rsidR="00E71671"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5</w:t>
      </w:r>
      <w:r w:rsidR="00E71671" w:rsidRPr="00873553">
        <w:rPr>
          <w:bCs/>
          <w:sz w:val="28"/>
          <w:szCs w:val="28"/>
        </w:rPr>
        <w:t>.</w:t>
      </w:r>
    </w:p>
    <w:p w14:paraId="1E268294" w14:textId="77777777" w:rsidR="00E71671" w:rsidRPr="00873553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trike/>
          <w:sz w:val="28"/>
          <w:szCs w:val="28"/>
        </w:rPr>
      </w:pPr>
      <w:r w:rsidRPr="00873553">
        <w:rPr>
          <w:b/>
          <w:bCs/>
          <w:sz w:val="28"/>
          <w:szCs w:val="28"/>
        </w:rPr>
        <w:t>Статья 4</w:t>
      </w:r>
    </w:p>
    <w:p w14:paraId="466C2D60" w14:textId="1FDFBC69" w:rsidR="00E71671" w:rsidRPr="00873553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Учесть, что в бюджете городского округа Лыткарино </w:t>
      </w:r>
      <w:r w:rsidR="005F41E0" w:rsidRPr="00873553">
        <w:rPr>
          <w:sz w:val="28"/>
          <w:szCs w:val="28"/>
        </w:rPr>
        <w:t xml:space="preserve">Московской области </w:t>
      </w:r>
      <w:r w:rsidRPr="00873553">
        <w:rPr>
          <w:sz w:val="28"/>
          <w:szCs w:val="28"/>
        </w:rPr>
        <w:t xml:space="preserve">предусматриваются расходы на осуществление бюджетных инвестиций в объекты капитального строительства муниципальной собственности </w:t>
      </w:r>
      <w:r w:rsidR="005F41E0" w:rsidRPr="00873553">
        <w:rPr>
          <w:sz w:val="28"/>
          <w:szCs w:val="28"/>
        </w:rPr>
        <w:t xml:space="preserve">городского округа Лыткарино </w:t>
      </w:r>
      <w:r w:rsidRPr="00873553">
        <w:rPr>
          <w:sz w:val="28"/>
          <w:szCs w:val="28"/>
        </w:rPr>
        <w:t>на 202</w:t>
      </w:r>
      <w:r w:rsidR="002C1067" w:rsidRPr="00873553">
        <w:rPr>
          <w:sz w:val="28"/>
          <w:szCs w:val="28"/>
        </w:rPr>
        <w:t>6</w:t>
      </w:r>
      <w:r w:rsidRPr="00873553">
        <w:rPr>
          <w:sz w:val="28"/>
          <w:szCs w:val="28"/>
        </w:rPr>
        <w:t xml:space="preserve"> год  и 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 приложению 6.</w:t>
      </w:r>
    </w:p>
    <w:p w14:paraId="3F158BE6" w14:textId="4E5AE733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/>
          <w:bCs/>
          <w:sz w:val="28"/>
          <w:szCs w:val="28"/>
        </w:rPr>
      </w:pPr>
      <w:r w:rsidRPr="00873553">
        <w:rPr>
          <w:b/>
          <w:bCs/>
          <w:sz w:val="28"/>
          <w:szCs w:val="28"/>
        </w:rPr>
        <w:t>Статья 5</w:t>
      </w:r>
    </w:p>
    <w:p w14:paraId="38A4D018" w14:textId="29437D63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Установить, что Комитет по управлению имуществом города Лыткарино обеспечивает оформление прав муниципальной собственности  на  объекты </w:t>
      </w:r>
      <w:r w:rsidRPr="00375E9A">
        <w:rPr>
          <w:sz w:val="28"/>
          <w:szCs w:val="28"/>
        </w:rPr>
        <w:lastRenderedPageBreak/>
        <w:t>капитального строительства, финансируемые за счет средств бюджета городского округа Лыткарино</w:t>
      </w:r>
      <w:r w:rsidR="005F41E0">
        <w:rPr>
          <w:sz w:val="28"/>
          <w:szCs w:val="28"/>
        </w:rPr>
        <w:t xml:space="preserve"> Московской области</w:t>
      </w:r>
      <w:r w:rsidRPr="00375E9A">
        <w:rPr>
          <w:sz w:val="28"/>
          <w:szCs w:val="28"/>
        </w:rPr>
        <w:t xml:space="preserve">.    </w:t>
      </w:r>
    </w:p>
    <w:p w14:paraId="25D004E2" w14:textId="77777777" w:rsidR="00E71671" w:rsidRPr="00375E9A" w:rsidRDefault="00E71671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 xml:space="preserve">Статья 6 </w:t>
      </w:r>
    </w:p>
    <w:p w14:paraId="3858159D" w14:textId="3C9CCF85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Установить, что в целях обеспечения эффективного управления и распоряжения муниципальной собственностью городского округа Лытк</w:t>
      </w:r>
      <w:r w:rsidR="002C1067">
        <w:rPr>
          <w:sz w:val="28"/>
          <w:szCs w:val="28"/>
        </w:rPr>
        <w:t>арино в расходах бюджета на 2026</w:t>
      </w:r>
      <w:r w:rsidRPr="00375E9A">
        <w:rPr>
          <w:sz w:val="28"/>
          <w:szCs w:val="28"/>
        </w:rPr>
        <w:t xml:space="preserve"> год 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предусматриваются средства на оплату услуг по оценке при продаже или ином отчуждении объектов оценки, принадлежащих городскому округу Лыткарино, на проведение кадастровых работ в отношении земельных участков, находящихся в муниципальной собственности, либо государственная собственность на которые не разграничена, объектов недвижимого имущества, находящегося в муниципальной собственности.</w:t>
      </w:r>
    </w:p>
    <w:p w14:paraId="2641F4C3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7</w:t>
      </w:r>
      <w:r w:rsidRPr="00375E9A">
        <w:rPr>
          <w:sz w:val="28"/>
          <w:szCs w:val="28"/>
        </w:rPr>
        <w:t xml:space="preserve"> </w:t>
      </w:r>
    </w:p>
    <w:p w14:paraId="4B57B6AE" w14:textId="0E22803D" w:rsidR="00E71671" w:rsidRPr="00375E9A" w:rsidRDefault="00E71671" w:rsidP="00375E9A">
      <w:pPr>
        <w:pStyle w:val="a9"/>
        <w:tabs>
          <w:tab w:val="left" w:pos="0"/>
        </w:tabs>
        <w:spacing w:before="120" w:line="269" w:lineRule="auto"/>
        <w:ind w:left="0" w:firstLine="993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Установить, что в расходах бюджета городского округа Лыткарино 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="005F41E0">
        <w:rPr>
          <w:sz w:val="28"/>
          <w:szCs w:val="28"/>
        </w:rPr>
        <w:t xml:space="preserve"> годов на основании </w:t>
      </w:r>
      <w:r w:rsidRPr="00A63DD2">
        <w:rPr>
          <w:sz w:val="28"/>
          <w:szCs w:val="28"/>
        </w:rPr>
        <w:t>статьи 31.1. Федерального закона от  12.01.1996  №7-ФЗ</w:t>
      </w:r>
      <w:r w:rsidRPr="00375E9A">
        <w:rPr>
          <w:sz w:val="28"/>
          <w:szCs w:val="28"/>
        </w:rPr>
        <w:t xml:space="preserve"> «О некоммерческих организациях», </w:t>
      </w:r>
      <w:r w:rsidRPr="00A63DD2">
        <w:rPr>
          <w:sz w:val="28"/>
          <w:szCs w:val="28"/>
        </w:rPr>
        <w:t>статьи 19 Федерального закона  от  26.07.2006 №135-ФЗ</w:t>
      </w:r>
      <w:r w:rsidRPr="00375E9A">
        <w:rPr>
          <w:sz w:val="28"/>
          <w:szCs w:val="28"/>
        </w:rPr>
        <w:t xml:space="preserve"> «О защите конкуренции» в рамках реализации подпрограммы «Развитие и поддержка социально ориентированных некоммерческих организаций» муниципальной программы «Социальная защита населения» предусмотрены средства на 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городского округа Лыткарино:</w:t>
      </w:r>
    </w:p>
    <w:p w14:paraId="7F0802E1" w14:textId="77777777" w:rsidR="00E71671" w:rsidRPr="00375E9A" w:rsidRDefault="00E71671" w:rsidP="00375E9A">
      <w:pPr>
        <w:pStyle w:val="a9"/>
        <w:tabs>
          <w:tab w:val="left" w:pos="0"/>
          <w:tab w:val="left" w:pos="1276"/>
        </w:tabs>
        <w:spacing w:before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1) Лыткаринской городской организации Московской областной организации Общероссийской общественной организации «Всероссийское общество инвалидов»:</w:t>
      </w:r>
    </w:p>
    <w:p w14:paraId="7163717D" w14:textId="6059F993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 в сумме 70,0 тыс. рублей;</w:t>
      </w:r>
    </w:p>
    <w:p w14:paraId="0F05BD14" w14:textId="702C75E8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70,0 тыс. рублей и          70,0 тыс. рублей соответственно.</w:t>
      </w:r>
    </w:p>
    <w:p w14:paraId="6A3354B2" w14:textId="77777777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2) Лыткаринской городской общественной организации ветеранов (пенсионеров) войны, труда, Вооруженных сил и правоохранительных органов:</w:t>
      </w:r>
    </w:p>
    <w:p w14:paraId="4E4525DA" w14:textId="433F1358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в сумме 70,0 тыс. рублей;</w:t>
      </w:r>
    </w:p>
    <w:p w14:paraId="4DC9F955" w14:textId="78187D77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70,0 тыс. рублей и          70,0 тыс. рублей соответственно.</w:t>
      </w:r>
    </w:p>
    <w:p w14:paraId="586F0340" w14:textId="77777777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Средства субсидий предоставляются в соответствии с соглашением, заключенным Администрацией городского округа Лыткарино с организацией - получателем субсидии.</w:t>
      </w:r>
    </w:p>
    <w:p w14:paraId="46108B9D" w14:textId="77777777" w:rsidR="009B40AC" w:rsidRDefault="009B40AC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</w:p>
    <w:p w14:paraId="35DC9221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b/>
          <w:bCs/>
          <w:sz w:val="28"/>
          <w:szCs w:val="28"/>
        </w:rPr>
        <w:lastRenderedPageBreak/>
        <w:t>Статья 8</w:t>
      </w:r>
      <w:r w:rsidRPr="00375E9A">
        <w:rPr>
          <w:sz w:val="28"/>
          <w:szCs w:val="28"/>
        </w:rPr>
        <w:t xml:space="preserve"> </w:t>
      </w:r>
    </w:p>
    <w:p w14:paraId="69DEDAB2" w14:textId="34549393" w:rsidR="00E71671" w:rsidRPr="00375E9A" w:rsidRDefault="00E71671" w:rsidP="00375E9A">
      <w:pPr>
        <w:pStyle w:val="a9"/>
        <w:tabs>
          <w:tab w:val="left" w:pos="709"/>
        </w:tabs>
        <w:autoSpaceDE w:val="0"/>
        <w:autoSpaceDN w:val="0"/>
        <w:adjustRightInd w:val="0"/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Установить, что в целях оказания поддержки объединениям граждан, участвующим в охране общественного порядка и создания условий для деятельности народных дружин, в расходах бюджета городского округа Лыткарино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="005F41E0">
        <w:rPr>
          <w:sz w:val="28"/>
          <w:szCs w:val="28"/>
        </w:rPr>
        <w:t xml:space="preserve"> годов </w:t>
      </w:r>
      <w:r w:rsidRPr="00375E9A">
        <w:rPr>
          <w:sz w:val="28"/>
          <w:szCs w:val="28"/>
        </w:rPr>
        <w:t xml:space="preserve">на основании  </w:t>
      </w:r>
      <w:r w:rsidRPr="00A63DD2">
        <w:rPr>
          <w:sz w:val="28"/>
          <w:szCs w:val="28"/>
        </w:rPr>
        <w:t xml:space="preserve">статьи 16 Федерального закона </w:t>
      </w:r>
      <w:r w:rsidRPr="009652B1">
        <w:rPr>
          <w:sz w:val="28"/>
          <w:szCs w:val="28"/>
        </w:rPr>
        <w:t xml:space="preserve">от  06.10.2003 №131-ФЗ                         </w:t>
      </w:r>
      <w:r w:rsidRPr="00375E9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Pr="0092411F">
        <w:rPr>
          <w:sz w:val="28"/>
          <w:szCs w:val="28"/>
        </w:rPr>
        <w:t xml:space="preserve">статьи 1 Закона  Московской  области от </w:t>
      </w:r>
      <w:r w:rsidRPr="009652B1">
        <w:rPr>
          <w:sz w:val="28"/>
          <w:szCs w:val="28"/>
        </w:rPr>
        <w:t>21.01.2015                              №2/2</w:t>
      </w:r>
      <w:r w:rsidR="0092411F" w:rsidRPr="009652B1">
        <w:rPr>
          <w:sz w:val="28"/>
          <w:szCs w:val="28"/>
        </w:rPr>
        <w:t>0</w:t>
      </w:r>
      <w:r w:rsidRPr="009652B1">
        <w:rPr>
          <w:sz w:val="28"/>
          <w:szCs w:val="28"/>
        </w:rPr>
        <w:t>15-ОЗ «Об отдельных вопр</w:t>
      </w:r>
      <w:r w:rsidRPr="00375E9A">
        <w:rPr>
          <w:sz w:val="28"/>
          <w:szCs w:val="28"/>
        </w:rPr>
        <w:t>осах участия граждан в охране общественного порядка на территории Московской области» предусм</w:t>
      </w:r>
      <w:r w:rsidR="00CD5464">
        <w:rPr>
          <w:sz w:val="28"/>
          <w:szCs w:val="28"/>
        </w:rPr>
        <w:t>атриваются</w:t>
      </w:r>
      <w:r w:rsidRPr="00375E9A">
        <w:rPr>
          <w:sz w:val="28"/>
          <w:szCs w:val="28"/>
        </w:rPr>
        <w:t xml:space="preserve"> средства </w:t>
      </w:r>
      <w:r w:rsidR="00CD5464" w:rsidRPr="00375E9A">
        <w:rPr>
          <w:sz w:val="28"/>
          <w:szCs w:val="28"/>
        </w:rPr>
        <w:t xml:space="preserve">в виде субсидии </w:t>
      </w:r>
      <w:r w:rsidR="00CD5464" w:rsidRPr="00CD5464">
        <w:rPr>
          <w:sz w:val="28"/>
          <w:szCs w:val="28"/>
        </w:rPr>
        <w:t>на оказание поддержки и создание условий для обеспечения деятельности местной общественной организации «Лыткаринская Народная Дружина», участвующей в охране общественного порядка на территории городского округа Лыткарино</w:t>
      </w:r>
      <w:r w:rsidR="001D439A">
        <w:rPr>
          <w:sz w:val="28"/>
          <w:szCs w:val="28"/>
        </w:rPr>
        <w:t xml:space="preserve"> </w:t>
      </w:r>
      <w:r w:rsidRPr="00CD5464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сумме</w:t>
      </w:r>
      <w:r w:rsidR="00CD5464">
        <w:rPr>
          <w:sz w:val="28"/>
          <w:szCs w:val="28"/>
        </w:rPr>
        <w:t>:</w:t>
      </w:r>
      <w:r w:rsidRPr="00375E9A">
        <w:rPr>
          <w:sz w:val="28"/>
          <w:szCs w:val="28"/>
        </w:rPr>
        <w:t xml:space="preserve"> </w:t>
      </w:r>
      <w:r w:rsidR="00CD5464">
        <w:rPr>
          <w:sz w:val="28"/>
          <w:szCs w:val="28"/>
        </w:rPr>
        <w:t xml:space="preserve">в 2026 году - </w:t>
      </w:r>
      <w:r w:rsidRPr="00DD3DBD">
        <w:rPr>
          <w:sz w:val="28"/>
          <w:szCs w:val="28"/>
        </w:rPr>
        <w:t>864,8 тыс. рублей</w:t>
      </w:r>
      <w:r w:rsidR="00CD5464" w:rsidRPr="00DD3DBD">
        <w:rPr>
          <w:sz w:val="28"/>
          <w:szCs w:val="28"/>
        </w:rPr>
        <w:t>, в 2027 году – 64,8 тыс. рублей, в 2028 году – 64,8 тыс.</w:t>
      </w:r>
      <w:r w:rsidR="00CD5464">
        <w:rPr>
          <w:sz w:val="28"/>
          <w:szCs w:val="28"/>
        </w:rPr>
        <w:t xml:space="preserve"> рублей</w:t>
      </w:r>
      <w:r w:rsidRPr="00375E9A">
        <w:rPr>
          <w:sz w:val="28"/>
          <w:szCs w:val="28"/>
        </w:rPr>
        <w:t xml:space="preserve">.  </w:t>
      </w:r>
    </w:p>
    <w:p w14:paraId="2578CF49" w14:textId="77777777" w:rsidR="00E71671" w:rsidRPr="00375E9A" w:rsidRDefault="00E71671" w:rsidP="00375E9A">
      <w:pPr>
        <w:tabs>
          <w:tab w:val="left" w:pos="709"/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Порядок предоставления субсидии, предусмотренной частью 1 настоящей статьи, устанавливается Администрацией городского округа Лыткарино.</w:t>
      </w:r>
    </w:p>
    <w:p w14:paraId="26B4D739" w14:textId="77777777" w:rsidR="00E71671" w:rsidRDefault="00E71671" w:rsidP="00375E9A">
      <w:pPr>
        <w:pStyle w:val="ConsNormal"/>
        <w:widowControl/>
        <w:tabs>
          <w:tab w:val="left" w:pos="709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3. Средства субсидии предоставляются в соответствии с соглашением, заключенным Администрацией городского округа Лыткарино с получателем субсидии.</w:t>
      </w:r>
    </w:p>
    <w:p w14:paraId="417F1B8F" w14:textId="77777777" w:rsidR="00580934" w:rsidRPr="00502A0F" w:rsidRDefault="00580934" w:rsidP="00580934">
      <w:pPr>
        <w:pStyle w:val="a9"/>
        <w:spacing w:before="120" w:after="120" w:line="269" w:lineRule="auto"/>
        <w:ind w:left="0" w:firstLine="567"/>
        <w:contextualSpacing w:val="0"/>
        <w:jc w:val="both"/>
        <w:rPr>
          <w:b/>
          <w:sz w:val="26"/>
          <w:szCs w:val="26"/>
        </w:rPr>
      </w:pPr>
      <w:r w:rsidRPr="00502A0F">
        <w:rPr>
          <w:b/>
          <w:sz w:val="26"/>
          <w:szCs w:val="26"/>
        </w:rPr>
        <w:t>Статья 9</w:t>
      </w:r>
    </w:p>
    <w:p w14:paraId="73AC17C4" w14:textId="7B833F00" w:rsidR="00580934" w:rsidRPr="00502A0F" w:rsidRDefault="00580934" w:rsidP="00FB3873">
      <w:pPr>
        <w:pStyle w:val="a9"/>
        <w:numPr>
          <w:ilvl w:val="0"/>
          <w:numId w:val="33"/>
        </w:numPr>
        <w:tabs>
          <w:tab w:val="left" w:pos="993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502A0F">
        <w:rPr>
          <w:sz w:val="28"/>
          <w:szCs w:val="28"/>
        </w:rPr>
        <w:t xml:space="preserve">Установить, что в расходах бюджета городского округа Лыткарино </w:t>
      </w:r>
      <w:r w:rsidRPr="00502A0F">
        <w:rPr>
          <w:bCs/>
          <w:sz w:val="28"/>
          <w:szCs w:val="28"/>
        </w:rPr>
        <w:t xml:space="preserve">Московской области </w:t>
      </w:r>
      <w:r w:rsidR="007C00BB">
        <w:rPr>
          <w:sz w:val="28"/>
          <w:szCs w:val="28"/>
        </w:rPr>
        <w:t>в</w:t>
      </w:r>
      <w:r w:rsidRPr="00502A0F">
        <w:rPr>
          <w:sz w:val="28"/>
          <w:szCs w:val="28"/>
        </w:rPr>
        <w:t xml:space="preserve"> 2026 год</w:t>
      </w:r>
      <w:r w:rsidR="007C00BB">
        <w:rPr>
          <w:sz w:val="28"/>
          <w:szCs w:val="28"/>
        </w:rPr>
        <w:t>у</w:t>
      </w:r>
      <w:r w:rsidRPr="00502A0F">
        <w:rPr>
          <w:sz w:val="28"/>
          <w:szCs w:val="28"/>
        </w:rPr>
        <w:t xml:space="preserve"> предусматриваются </w:t>
      </w:r>
      <w:r w:rsidRPr="00502A0F">
        <w:rPr>
          <w:bCs/>
          <w:sz w:val="28"/>
          <w:szCs w:val="28"/>
        </w:rPr>
        <w:t xml:space="preserve">денежные средства в размере </w:t>
      </w:r>
      <w:r w:rsidRPr="00502A0F">
        <w:rPr>
          <w:sz w:val="28"/>
          <w:szCs w:val="28"/>
        </w:rPr>
        <w:t>19 600,0</w:t>
      </w:r>
      <w:r w:rsidRPr="00502A0F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502A0F">
        <w:rPr>
          <w:rFonts w:eastAsia="Calibri"/>
          <w:sz w:val="28"/>
          <w:szCs w:val="28"/>
        </w:rPr>
        <w:t>тыс.рублей</w:t>
      </w:r>
      <w:proofErr w:type="spellEnd"/>
      <w:proofErr w:type="gramEnd"/>
      <w:r w:rsidRPr="00502A0F">
        <w:rPr>
          <w:sz w:val="28"/>
          <w:szCs w:val="28"/>
        </w:rPr>
        <w:t xml:space="preserve"> на предоставление субсидии МП «Водоканал» на увеличение уставного фонда.</w:t>
      </w:r>
    </w:p>
    <w:p w14:paraId="2C18B2FD" w14:textId="77777777" w:rsidR="00580934" w:rsidRPr="00502A0F" w:rsidRDefault="00580934" w:rsidP="00580934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502A0F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4A976642" w14:textId="77777777" w:rsidR="00580934" w:rsidRPr="00502A0F" w:rsidRDefault="00580934" w:rsidP="00580934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02A0F">
        <w:rPr>
          <w:sz w:val="28"/>
          <w:szCs w:val="28"/>
        </w:rPr>
        <w:t>Средства субсидии предоставляются в соответствии с соглашением, заключенным Комитетом по управлению имуществом города Лыткарино Московской области с МП «Водоканал».».</w:t>
      </w:r>
    </w:p>
    <w:p w14:paraId="3DA18418" w14:textId="77777777" w:rsidR="00E71671" w:rsidRPr="00375E9A" w:rsidRDefault="00E71671" w:rsidP="00375E9A">
      <w:pPr>
        <w:pStyle w:val="9"/>
        <w:spacing w:after="120" w:line="269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5E9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Статья 10</w:t>
      </w:r>
    </w:p>
    <w:p w14:paraId="7855740B" w14:textId="77BB51E3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Установить, что муниципальные правовые акты органов местного самоуправления городского округа Лыткарино, влекущие дополнительные расходы за счет средств бюджета городского округа Лыткарино </w:t>
      </w:r>
      <w:r w:rsidR="007C00BB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в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году и  плановом периоде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годов, а также сокращающие его доходную базу, реализуются и применяются только при наличии соответствующих источников дополнительных поступлений в бюджет и (или) при сокращении расходов по конкретным статьям бюджета 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</w:t>
      </w:r>
      <w:r w:rsidRPr="00375E9A">
        <w:rPr>
          <w:sz w:val="28"/>
          <w:szCs w:val="28"/>
        </w:rPr>
        <w:lastRenderedPageBreak/>
        <w:t>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годов, а также после внесения соответствующих изменений в бюджет городского округа Лыткарино </w:t>
      </w:r>
      <w:r w:rsidR="007C00BB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годов.</w:t>
      </w:r>
    </w:p>
    <w:p w14:paraId="0151B659" w14:textId="77777777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11</w:t>
      </w:r>
    </w:p>
    <w:p w14:paraId="36CD1A9F" w14:textId="77777777" w:rsidR="00E71671" w:rsidRPr="00375E9A" w:rsidRDefault="00E71671" w:rsidP="00375E9A">
      <w:pPr>
        <w:pStyle w:val="ConsNormal"/>
        <w:tabs>
          <w:tab w:val="left" w:pos="0"/>
          <w:tab w:val="left" w:pos="993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Утвердить объем бюджетных ассигнований Дорожного фонда городского округа Лыткарино: </w:t>
      </w:r>
    </w:p>
    <w:p w14:paraId="758318A1" w14:textId="2D64D058" w:rsidR="00E71671" w:rsidRPr="00DD3DBD" w:rsidRDefault="00E71671" w:rsidP="00375E9A">
      <w:pPr>
        <w:pStyle w:val="ConsNormal"/>
        <w:tabs>
          <w:tab w:val="left" w:pos="0"/>
          <w:tab w:val="left" w:pos="993"/>
        </w:tabs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– </w:t>
      </w:r>
      <w:r w:rsidR="00520B04" w:rsidRPr="00E63156">
        <w:rPr>
          <w:sz w:val="28"/>
          <w:szCs w:val="28"/>
        </w:rPr>
        <w:t>218 883,0</w:t>
      </w:r>
      <w:r w:rsidRPr="00DD3DBD">
        <w:rPr>
          <w:sz w:val="28"/>
          <w:szCs w:val="28"/>
        </w:rPr>
        <w:t xml:space="preserve"> тыс. рублей; </w:t>
      </w:r>
    </w:p>
    <w:p w14:paraId="4154E01C" w14:textId="104BF63B" w:rsidR="00E71671" w:rsidRPr="00DD3DBD" w:rsidRDefault="00E71671" w:rsidP="00375E9A">
      <w:pPr>
        <w:pStyle w:val="ConsNormal"/>
        <w:tabs>
          <w:tab w:val="left" w:pos="0"/>
          <w:tab w:val="left" w:pos="993"/>
        </w:tabs>
        <w:spacing w:line="269" w:lineRule="auto"/>
        <w:ind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 xml:space="preserve"> на 202</w:t>
      </w:r>
      <w:r w:rsidR="002C1067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– </w:t>
      </w:r>
      <w:r w:rsidR="00520B04" w:rsidRPr="00DD3DBD">
        <w:rPr>
          <w:sz w:val="28"/>
          <w:szCs w:val="28"/>
        </w:rPr>
        <w:t xml:space="preserve">  </w:t>
      </w:r>
      <w:r w:rsidR="002E7E95" w:rsidRPr="00DD3DBD">
        <w:rPr>
          <w:sz w:val="28"/>
          <w:szCs w:val="28"/>
        </w:rPr>
        <w:t>87 347,5</w:t>
      </w:r>
      <w:r w:rsidRPr="00DD3DBD">
        <w:rPr>
          <w:sz w:val="28"/>
          <w:szCs w:val="28"/>
        </w:rPr>
        <w:t xml:space="preserve"> тыс. рублей;</w:t>
      </w:r>
    </w:p>
    <w:p w14:paraId="70266351" w14:textId="4D31E683" w:rsidR="00E71671" w:rsidRPr="00375E9A" w:rsidRDefault="00E71671" w:rsidP="002C1067">
      <w:pPr>
        <w:pStyle w:val="ConsNormal"/>
        <w:tabs>
          <w:tab w:val="left" w:pos="0"/>
          <w:tab w:val="left" w:pos="993"/>
          <w:tab w:val="left" w:pos="1276"/>
          <w:tab w:val="left" w:pos="1701"/>
          <w:tab w:val="left" w:pos="2268"/>
          <w:tab w:val="left" w:pos="2410"/>
        </w:tabs>
        <w:spacing w:line="269" w:lineRule="auto"/>
        <w:ind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 xml:space="preserve"> на 202</w:t>
      </w:r>
      <w:r w:rsidR="002C1067" w:rsidRPr="00DD3DBD">
        <w:rPr>
          <w:sz w:val="28"/>
          <w:szCs w:val="28"/>
        </w:rPr>
        <w:t>8 год –</w:t>
      </w:r>
      <w:r w:rsidRPr="00DD3DBD">
        <w:rPr>
          <w:sz w:val="28"/>
          <w:szCs w:val="28"/>
        </w:rPr>
        <w:t xml:space="preserve"> </w:t>
      </w:r>
      <w:r w:rsidR="00520B04" w:rsidRPr="00DD3DBD">
        <w:rPr>
          <w:sz w:val="28"/>
          <w:szCs w:val="28"/>
        </w:rPr>
        <w:t xml:space="preserve">  </w:t>
      </w:r>
      <w:r w:rsidR="002E7E95" w:rsidRPr="00DD3DBD">
        <w:rPr>
          <w:sz w:val="28"/>
          <w:szCs w:val="28"/>
        </w:rPr>
        <w:t>95</w:t>
      </w:r>
      <w:r w:rsidR="00520B04" w:rsidRPr="00DD3DBD">
        <w:rPr>
          <w:sz w:val="28"/>
          <w:szCs w:val="28"/>
        </w:rPr>
        <w:t xml:space="preserve"> </w:t>
      </w:r>
      <w:r w:rsidR="002E7E95" w:rsidRPr="00DD3DBD">
        <w:rPr>
          <w:sz w:val="28"/>
          <w:szCs w:val="28"/>
        </w:rPr>
        <w:t>160,7</w:t>
      </w:r>
      <w:r w:rsidRPr="00DD3DBD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 xml:space="preserve">тыс. рублей. </w:t>
      </w:r>
    </w:p>
    <w:p w14:paraId="0BBD0FC4" w14:textId="77777777" w:rsidR="00E71671" w:rsidRPr="00375E9A" w:rsidRDefault="00E71671" w:rsidP="00375E9A">
      <w:pPr>
        <w:pStyle w:val="ConsNormal"/>
        <w:widowControl/>
        <w:tabs>
          <w:tab w:val="left" w:pos="0"/>
          <w:tab w:val="left" w:pos="993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2. Бюджетные ассигнования Дорожного фонда городского округа Лыткарино, определенные </w:t>
      </w:r>
      <w:hyperlink r:id="rId11" w:history="1">
        <w:r w:rsidRPr="00375E9A">
          <w:rPr>
            <w:sz w:val="28"/>
            <w:szCs w:val="28"/>
          </w:rPr>
          <w:t>частью 1</w:t>
        </w:r>
      </w:hyperlink>
      <w:r w:rsidRPr="00375E9A">
        <w:rPr>
          <w:sz w:val="28"/>
          <w:szCs w:val="28"/>
        </w:rPr>
        <w:t xml:space="preserve"> настоящей статьи, предусматриваются на финансирование расходов в рамках реализации мероприятий Муниципальной программы </w:t>
      </w:r>
      <w:r w:rsidRPr="002E7E95">
        <w:rPr>
          <w:sz w:val="28"/>
          <w:szCs w:val="28"/>
        </w:rPr>
        <w:t>«Развитие и функционирование дорожно-транспортного комплекса».</w:t>
      </w:r>
      <w:r w:rsidRPr="00375E9A">
        <w:rPr>
          <w:sz w:val="28"/>
          <w:szCs w:val="28"/>
        </w:rPr>
        <w:t xml:space="preserve"> </w:t>
      </w:r>
    </w:p>
    <w:p w14:paraId="6F12970F" w14:textId="77777777" w:rsidR="00E71671" w:rsidRPr="00375E9A" w:rsidRDefault="00E71671" w:rsidP="00375E9A">
      <w:pPr>
        <w:pStyle w:val="ConsPlusNormal"/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E9A">
        <w:rPr>
          <w:rFonts w:ascii="Times New Roman" w:hAnsi="Times New Roman" w:cs="Times New Roman"/>
          <w:b/>
          <w:sz w:val="28"/>
          <w:szCs w:val="28"/>
        </w:rPr>
        <w:t>Статья 12</w:t>
      </w:r>
    </w:p>
    <w:p w14:paraId="4D9236C8" w14:textId="72A57F4E" w:rsidR="00E71671" w:rsidRPr="00425808" w:rsidRDefault="00E71671" w:rsidP="00375E9A">
      <w:pPr>
        <w:numPr>
          <w:ilvl w:val="0"/>
          <w:numId w:val="32"/>
        </w:numPr>
        <w:tabs>
          <w:tab w:val="left" w:pos="0"/>
          <w:tab w:val="left" w:pos="993"/>
        </w:tabs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425808">
        <w:rPr>
          <w:sz w:val="28"/>
          <w:szCs w:val="28"/>
        </w:rPr>
        <w:t>Установить размер</w:t>
      </w:r>
      <w:r w:rsidR="00425808">
        <w:rPr>
          <w:sz w:val="28"/>
          <w:szCs w:val="28"/>
        </w:rPr>
        <w:t xml:space="preserve"> </w:t>
      </w:r>
      <w:r w:rsidRPr="00425808">
        <w:rPr>
          <w:sz w:val="28"/>
          <w:szCs w:val="28"/>
        </w:rPr>
        <w:t>резервного фонда Администрации городского округа Лыткарино на предупреждение и ликвидацию чрезвычайных ситуаций и последствий стихийных бедствий на 202</w:t>
      </w:r>
      <w:r w:rsidR="00645DF4" w:rsidRPr="00425808">
        <w:rPr>
          <w:sz w:val="28"/>
          <w:szCs w:val="28"/>
        </w:rPr>
        <w:t>6</w:t>
      </w:r>
      <w:r w:rsidRPr="00425808">
        <w:rPr>
          <w:sz w:val="28"/>
          <w:szCs w:val="28"/>
        </w:rPr>
        <w:t xml:space="preserve"> год в сумме </w:t>
      </w:r>
      <w:r w:rsidRPr="00DD3DBD">
        <w:rPr>
          <w:sz w:val="28"/>
          <w:szCs w:val="28"/>
        </w:rPr>
        <w:t xml:space="preserve">1 000,0 </w:t>
      </w:r>
      <w:r w:rsidRPr="00425808">
        <w:rPr>
          <w:sz w:val="28"/>
          <w:szCs w:val="28"/>
        </w:rPr>
        <w:t xml:space="preserve">тыс. рублей. </w:t>
      </w:r>
    </w:p>
    <w:p w14:paraId="7D4C7523" w14:textId="1746BDF0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375E9A">
        <w:rPr>
          <w:sz w:val="28"/>
          <w:szCs w:val="28"/>
        </w:rPr>
        <w:t xml:space="preserve">2. Использование </w:t>
      </w:r>
      <w:r w:rsidRPr="00375E9A">
        <w:rPr>
          <w:bCs/>
          <w:sz w:val="28"/>
          <w:szCs w:val="28"/>
        </w:rPr>
        <w:t>средств</w:t>
      </w:r>
      <w:r w:rsidRPr="00375E9A">
        <w:rPr>
          <w:sz w:val="28"/>
          <w:szCs w:val="28"/>
        </w:rPr>
        <w:t xml:space="preserve"> резервного фонда Администрации городского округа Лыткарино </w:t>
      </w:r>
      <w:r w:rsidR="009F625C" w:rsidRPr="00375E9A">
        <w:rPr>
          <w:sz w:val="28"/>
          <w:szCs w:val="28"/>
        </w:rPr>
        <w:t xml:space="preserve">осуществляется </w:t>
      </w:r>
      <w:r w:rsidRPr="00375E9A">
        <w:rPr>
          <w:sz w:val="28"/>
          <w:szCs w:val="28"/>
        </w:rPr>
        <w:t xml:space="preserve">в </w:t>
      </w:r>
      <w:r w:rsidRPr="00375E9A">
        <w:rPr>
          <w:bCs/>
          <w:sz w:val="28"/>
          <w:szCs w:val="28"/>
        </w:rPr>
        <w:t>установленном</w:t>
      </w:r>
      <w:r w:rsidRPr="00375E9A">
        <w:rPr>
          <w:sz w:val="28"/>
          <w:szCs w:val="28"/>
        </w:rPr>
        <w:t xml:space="preserve"> порядке</w:t>
      </w:r>
      <w:r w:rsidRPr="00375E9A">
        <w:rPr>
          <w:bCs/>
          <w:sz w:val="28"/>
          <w:szCs w:val="28"/>
        </w:rPr>
        <w:t>.</w:t>
      </w:r>
    </w:p>
    <w:p w14:paraId="7936C1CA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13</w:t>
      </w:r>
    </w:p>
    <w:p w14:paraId="44B548CF" w14:textId="28383D79" w:rsidR="00E71671" w:rsidRPr="00DD3DBD" w:rsidRDefault="00E71671" w:rsidP="00375E9A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>Установить верхний предел муниципального долга городского округа Лыткарино  на 1 января 202</w:t>
      </w:r>
      <w:r w:rsidR="00645DF4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79B712B9" w14:textId="240470C8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в кредитных организациях                                             -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F564820" w14:textId="710F0A70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бюджетным кредитам из других бюджетов бюджетной системы Российской Федерации – </w:t>
      </w:r>
      <w:r w:rsidR="00645DF4" w:rsidRPr="00DD3DBD">
        <w:rPr>
          <w:rFonts w:ascii="Times New Roman" w:hAnsi="Times New Roman" w:cs="Times New Roman"/>
          <w:sz w:val="28"/>
          <w:szCs w:val="28"/>
        </w:rPr>
        <w:t>0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C19FCD2" w14:textId="77777777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7C04CE3D" w14:textId="20E7222F" w:rsidR="00E71671" w:rsidRPr="00DD3DBD" w:rsidRDefault="00E71671" w:rsidP="00375E9A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>Установить верхний предел муниципального долга городского округа Лыткарино на 1 января 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5F690513" w14:textId="3754E80D" w:rsidR="00E71671" w:rsidRPr="00DD3DBD" w:rsidRDefault="00E71671" w:rsidP="00375E9A">
      <w:pPr>
        <w:pStyle w:val="ConsPlusNormal"/>
        <w:tabs>
          <w:tab w:val="left" w:pos="1134"/>
        </w:tabs>
        <w:spacing w:before="8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 в кредитных организациях –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F4A11D" w14:textId="77777777" w:rsidR="00E71671" w:rsidRPr="00DD3DBD" w:rsidRDefault="00E71671" w:rsidP="00375E9A">
      <w:pPr>
        <w:pStyle w:val="ConsPlusNormal"/>
        <w:tabs>
          <w:tab w:val="left" w:pos="1134"/>
          <w:tab w:val="num" w:pos="135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75D5AEFF" w14:textId="77777777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left="6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21A76832" w14:textId="5894C2D0" w:rsidR="00E71671" w:rsidRPr="00DD3DBD" w:rsidRDefault="00E71671" w:rsidP="00375E9A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lastRenderedPageBreak/>
        <w:t>Установить верхний предел муниципального долга городского округа Лыткарино на 1 января 202</w:t>
      </w:r>
      <w:r w:rsidR="00645DF4" w:rsidRPr="00DD3DBD">
        <w:rPr>
          <w:sz w:val="28"/>
          <w:szCs w:val="28"/>
        </w:rPr>
        <w:t>9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2E550DDF" w14:textId="2464FB7C" w:rsidR="00E71671" w:rsidRPr="00DD3DBD" w:rsidRDefault="00E71671" w:rsidP="00375E9A">
      <w:pPr>
        <w:pStyle w:val="ConsPlusNormal"/>
        <w:tabs>
          <w:tab w:val="left" w:pos="1134"/>
        </w:tabs>
        <w:spacing w:before="12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 в кредитных организациях  -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001F756" w14:textId="77777777" w:rsidR="00E71671" w:rsidRPr="00DD3DBD" w:rsidRDefault="00E71671" w:rsidP="00375E9A">
      <w:pPr>
        <w:pStyle w:val="ConsPlusNormal"/>
        <w:tabs>
          <w:tab w:val="left" w:pos="1134"/>
          <w:tab w:val="num" w:pos="135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367A511F" w14:textId="77777777" w:rsidR="00E71671" w:rsidRPr="00DD3DBD" w:rsidRDefault="00E71671" w:rsidP="00375E9A">
      <w:pPr>
        <w:pStyle w:val="ConsPlusNormal"/>
        <w:tabs>
          <w:tab w:val="left" w:pos="1134"/>
        </w:tabs>
        <w:spacing w:before="120" w:after="120" w:line="269" w:lineRule="auto"/>
        <w:ind w:left="6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  по муниципальным гарантиям городского округа Лыткарино – 0.</w:t>
      </w:r>
    </w:p>
    <w:p w14:paraId="0D86D28E" w14:textId="77777777" w:rsidR="00E71671" w:rsidRPr="00DD3DBD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DD3DBD">
        <w:rPr>
          <w:b/>
          <w:bCs/>
          <w:sz w:val="28"/>
          <w:szCs w:val="28"/>
        </w:rPr>
        <w:t>Статья 14</w:t>
      </w:r>
    </w:p>
    <w:p w14:paraId="08483F39" w14:textId="77777777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56AE1292" w14:textId="13DAD273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6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рублей;</w:t>
      </w:r>
    </w:p>
    <w:p w14:paraId="6F0B52F6" w14:textId="01419049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 xml:space="preserve">159 921,1 </w:t>
      </w:r>
      <w:r w:rsidRPr="00DD3DBD">
        <w:rPr>
          <w:sz w:val="28"/>
          <w:szCs w:val="28"/>
        </w:rPr>
        <w:t>тыс. рублей;</w:t>
      </w:r>
    </w:p>
    <w:p w14:paraId="207AA519" w14:textId="47AB9BFC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 xml:space="preserve">159 921,1 </w:t>
      </w:r>
      <w:r w:rsidRPr="00DD3DBD">
        <w:rPr>
          <w:sz w:val="28"/>
          <w:szCs w:val="28"/>
        </w:rPr>
        <w:t xml:space="preserve"> тыс. рублей.</w:t>
      </w:r>
    </w:p>
    <w:p w14:paraId="1C1C8222" w14:textId="77777777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/>
          <w:sz w:val="28"/>
          <w:szCs w:val="28"/>
        </w:rPr>
      </w:pPr>
      <w:r w:rsidRPr="00DD3DBD">
        <w:rPr>
          <w:b/>
          <w:sz w:val="28"/>
          <w:szCs w:val="28"/>
        </w:rPr>
        <w:t>Статья 15</w:t>
      </w:r>
    </w:p>
    <w:p w14:paraId="0CB901DC" w14:textId="767806B2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 xml:space="preserve">Установить объём расходов бюджета городского округа Лыткарино  </w:t>
      </w:r>
      <w:r w:rsidR="007C00BB" w:rsidRPr="00DD3DBD">
        <w:rPr>
          <w:sz w:val="28"/>
          <w:szCs w:val="28"/>
        </w:rPr>
        <w:t xml:space="preserve">Московской области </w:t>
      </w:r>
      <w:r w:rsidRPr="00DD3DBD">
        <w:rPr>
          <w:sz w:val="28"/>
          <w:szCs w:val="28"/>
        </w:rPr>
        <w:t>на обслуживание муниципального долга городского округа Лыткарино на 202</w:t>
      </w:r>
      <w:r w:rsidR="00645DF4" w:rsidRPr="00DD3DBD">
        <w:rPr>
          <w:sz w:val="28"/>
          <w:szCs w:val="28"/>
        </w:rPr>
        <w:t>6</w:t>
      </w:r>
      <w:r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13 837,1</w:t>
      </w:r>
      <w:r w:rsidRPr="00DD3DBD">
        <w:rPr>
          <w:sz w:val="28"/>
          <w:szCs w:val="28"/>
        </w:rPr>
        <w:t xml:space="preserve"> тыс. рублей, на 202</w:t>
      </w:r>
      <w:r w:rsidR="00645DF4" w:rsidRPr="00DD3DBD">
        <w:rPr>
          <w:sz w:val="28"/>
          <w:szCs w:val="28"/>
        </w:rPr>
        <w:t>7</w:t>
      </w:r>
      <w:r w:rsidR="007C00BB"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32 783,8</w:t>
      </w:r>
      <w:r w:rsidRPr="00DD3DBD">
        <w:rPr>
          <w:sz w:val="28"/>
          <w:szCs w:val="28"/>
        </w:rPr>
        <w:t xml:space="preserve"> тыс. рублей, на 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32 789,9</w:t>
      </w:r>
      <w:r w:rsidRPr="00DD3DBD">
        <w:rPr>
          <w:sz w:val="28"/>
          <w:szCs w:val="28"/>
        </w:rPr>
        <w:t xml:space="preserve"> тыс. рублей. </w:t>
      </w:r>
    </w:p>
    <w:p w14:paraId="30890E8B" w14:textId="77777777" w:rsidR="00E71671" w:rsidRPr="00DD3DBD" w:rsidRDefault="00E71671" w:rsidP="00375E9A">
      <w:pPr>
        <w:pStyle w:val="1"/>
        <w:spacing w:before="120" w:beforeAutospacing="0" w:after="120" w:afterAutospacing="0" w:line="269" w:lineRule="auto"/>
        <w:ind w:firstLine="709"/>
        <w:rPr>
          <w:sz w:val="28"/>
          <w:szCs w:val="28"/>
        </w:rPr>
      </w:pPr>
      <w:r w:rsidRPr="00DD3DBD">
        <w:rPr>
          <w:sz w:val="28"/>
          <w:szCs w:val="28"/>
        </w:rPr>
        <w:t>Статья 16</w:t>
      </w:r>
    </w:p>
    <w:p w14:paraId="767A9E8B" w14:textId="77777777" w:rsidR="0002383E" w:rsidRDefault="0002383E" w:rsidP="0002383E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>:</w:t>
      </w:r>
    </w:p>
    <w:p w14:paraId="45852FFB" w14:textId="1226669B" w:rsidR="0002383E" w:rsidRPr="00873553" w:rsidRDefault="0002383E" w:rsidP="0002383E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 xml:space="preserve"> </w:t>
      </w:r>
      <w:hyperlink r:id="rId12" w:history="1">
        <w:r w:rsidRPr="00873553">
          <w:rPr>
            <w:bCs/>
            <w:sz w:val="28"/>
            <w:szCs w:val="28"/>
          </w:rPr>
          <w:t>программу</w:t>
        </w:r>
      </w:hyperlink>
      <w:r w:rsidRPr="00873553">
        <w:rPr>
          <w:bCs/>
          <w:sz w:val="28"/>
          <w:szCs w:val="28"/>
        </w:rPr>
        <w:t xml:space="preserve"> муниципальных внутренних заимствований городского округа Лыткарино </w:t>
      </w:r>
      <w:r w:rsidR="00391FB2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 xml:space="preserve">на 2026 год и </w:t>
      </w:r>
      <w:r w:rsidRPr="00873553">
        <w:rPr>
          <w:sz w:val="28"/>
          <w:szCs w:val="28"/>
        </w:rPr>
        <w:t xml:space="preserve">на плановый период 2027 и 2028 годов согласно приложению </w:t>
      </w:r>
      <w:r w:rsidR="00425808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>;</w:t>
      </w:r>
    </w:p>
    <w:p w14:paraId="75406F1D" w14:textId="663B12DC" w:rsidR="0002383E" w:rsidRPr="00873553" w:rsidRDefault="0002383E" w:rsidP="0002383E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программу муниципальных гарантий городского округа Лыткарино Московской области на 2026 год и на плановый период 2027 и 2028 годов </w:t>
      </w:r>
      <w:r w:rsidRPr="00873553">
        <w:rPr>
          <w:sz w:val="28"/>
          <w:szCs w:val="28"/>
        </w:rPr>
        <w:t>согласно приложению 8</w:t>
      </w:r>
      <w:r w:rsidRPr="00873553">
        <w:rPr>
          <w:bCs/>
          <w:sz w:val="28"/>
          <w:szCs w:val="28"/>
        </w:rPr>
        <w:t>;</w:t>
      </w:r>
    </w:p>
    <w:p w14:paraId="14FFB820" w14:textId="39C43FE0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hyperlink r:id="rId13" w:history="1">
        <w:r w:rsidRPr="00873553">
          <w:rPr>
            <w:bCs/>
            <w:sz w:val="28"/>
            <w:szCs w:val="28"/>
          </w:rPr>
          <w:t>источники</w:t>
        </w:r>
      </w:hyperlink>
      <w:r w:rsidRPr="00873553">
        <w:rPr>
          <w:bCs/>
          <w:sz w:val="28"/>
          <w:szCs w:val="28"/>
        </w:rPr>
        <w:t xml:space="preserve"> внутреннего финансирования дефицита бюджета городского округа Лыткарино </w:t>
      </w:r>
      <w:r w:rsidR="004A0BA7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>на 202</w:t>
      </w:r>
      <w:r w:rsidR="00645DF4" w:rsidRPr="00873553">
        <w:rPr>
          <w:bCs/>
          <w:sz w:val="28"/>
          <w:szCs w:val="28"/>
        </w:rPr>
        <w:t>6</w:t>
      </w:r>
      <w:r w:rsidRPr="00873553">
        <w:rPr>
          <w:bCs/>
          <w:sz w:val="28"/>
          <w:szCs w:val="28"/>
        </w:rPr>
        <w:t xml:space="preserve"> год и </w:t>
      </w:r>
      <w:r w:rsidRPr="00873553">
        <w:rPr>
          <w:sz w:val="28"/>
          <w:szCs w:val="28"/>
        </w:rPr>
        <w:t>на плановый период 202</w:t>
      </w:r>
      <w:r w:rsidR="00645DF4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645DF4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</w:t>
      </w:r>
      <w:r w:rsidR="00425808" w:rsidRPr="00873553">
        <w:rPr>
          <w:sz w:val="28"/>
          <w:szCs w:val="28"/>
        </w:rPr>
        <w:t>9</w:t>
      </w:r>
      <w:r w:rsidRPr="00873553">
        <w:rPr>
          <w:sz w:val="28"/>
          <w:szCs w:val="28"/>
        </w:rPr>
        <w:t>.</w:t>
      </w:r>
    </w:p>
    <w:p w14:paraId="3A7911C3" w14:textId="062E4CDB" w:rsidR="00E71671" w:rsidRPr="00375E9A" w:rsidRDefault="00E71671" w:rsidP="00375E9A">
      <w:pPr>
        <w:pStyle w:val="ConsPlusNormal"/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E9A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0608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1AB46DF" w14:textId="77777777" w:rsidR="00E71671" w:rsidRPr="00873553" w:rsidRDefault="00E71671" w:rsidP="00375E9A">
      <w:pPr>
        <w:pStyle w:val="a9"/>
        <w:tabs>
          <w:tab w:val="left" w:pos="993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>Установить, что на основании пункта 1 статьи 19 Федерального закона                от 26.07.2006 №135-ФЗ «О защите конкуренции» предоставляются муниципальные преференции:</w:t>
      </w:r>
    </w:p>
    <w:p w14:paraId="32CABB78" w14:textId="1AB60904" w:rsidR="00E71671" w:rsidRPr="00873553" w:rsidRDefault="00E71671" w:rsidP="00375E9A">
      <w:pPr>
        <w:pStyle w:val="a9"/>
        <w:tabs>
          <w:tab w:val="left" w:pos="993"/>
        </w:tabs>
        <w:spacing w:line="269" w:lineRule="auto"/>
        <w:ind w:left="0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         на  202</w:t>
      </w:r>
      <w:r w:rsidR="00645DF4" w:rsidRPr="00873553">
        <w:rPr>
          <w:sz w:val="28"/>
          <w:szCs w:val="28"/>
        </w:rPr>
        <w:t>6</w:t>
      </w:r>
      <w:r w:rsidRPr="00873553">
        <w:rPr>
          <w:sz w:val="28"/>
          <w:szCs w:val="28"/>
        </w:rPr>
        <w:t xml:space="preserve"> год  в соответствии  с  приложением </w:t>
      </w:r>
      <w:r w:rsidR="00425808" w:rsidRPr="00873553">
        <w:rPr>
          <w:sz w:val="28"/>
          <w:szCs w:val="28"/>
        </w:rPr>
        <w:t>10</w:t>
      </w:r>
      <w:r w:rsidRPr="00873553">
        <w:rPr>
          <w:sz w:val="28"/>
          <w:szCs w:val="28"/>
        </w:rPr>
        <w:t>;</w:t>
      </w:r>
    </w:p>
    <w:p w14:paraId="2686B7FF" w14:textId="5484ACFB" w:rsidR="00E71671" w:rsidRPr="00375E9A" w:rsidRDefault="00E71671" w:rsidP="00375E9A">
      <w:pPr>
        <w:pStyle w:val="a9"/>
        <w:tabs>
          <w:tab w:val="left" w:pos="993"/>
        </w:tabs>
        <w:spacing w:before="120" w:after="120" w:line="269" w:lineRule="auto"/>
        <w:ind w:left="0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         на плановый период 202</w:t>
      </w:r>
      <w:r w:rsidR="00645DF4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645DF4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в соответствии с приложением 1</w:t>
      </w:r>
      <w:r w:rsidR="00425808" w:rsidRPr="00873553">
        <w:rPr>
          <w:sz w:val="28"/>
          <w:szCs w:val="28"/>
        </w:rPr>
        <w:t>1</w:t>
      </w:r>
      <w:r w:rsidRPr="00873553">
        <w:rPr>
          <w:sz w:val="28"/>
          <w:szCs w:val="28"/>
        </w:rPr>
        <w:t>.</w:t>
      </w:r>
    </w:p>
    <w:p w14:paraId="03C8D457" w14:textId="77777777" w:rsidR="009B40AC" w:rsidRDefault="009B40AC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</w:p>
    <w:p w14:paraId="194D7D78" w14:textId="78E7E6A5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75E9A">
        <w:rPr>
          <w:b/>
          <w:bCs/>
          <w:sz w:val="28"/>
          <w:szCs w:val="28"/>
        </w:rPr>
        <w:lastRenderedPageBreak/>
        <w:t xml:space="preserve">Статья </w:t>
      </w:r>
      <w:r w:rsidRPr="00375E9A">
        <w:rPr>
          <w:b/>
          <w:bCs/>
          <w:color w:val="000000"/>
          <w:sz w:val="28"/>
          <w:szCs w:val="28"/>
        </w:rPr>
        <w:t>1</w:t>
      </w:r>
      <w:r w:rsidR="00606085">
        <w:rPr>
          <w:b/>
          <w:bCs/>
          <w:color w:val="000000"/>
          <w:sz w:val="28"/>
          <w:szCs w:val="28"/>
        </w:rPr>
        <w:t>8</w:t>
      </w:r>
    </w:p>
    <w:p w14:paraId="4CD3112D" w14:textId="09BAD3FF" w:rsidR="00E71671" w:rsidRPr="00375E9A" w:rsidRDefault="00E71671" w:rsidP="00375E9A">
      <w:pPr>
        <w:pStyle w:val="ConsNormal"/>
        <w:widowControl/>
        <w:numPr>
          <w:ilvl w:val="0"/>
          <w:numId w:val="20"/>
        </w:numPr>
        <w:tabs>
          <w:tab w:val="left" w:pos="1134"/>
        </w:tabs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375E9A">
        <w:rPr>
          <w:bCs/>
          <w:sz w:val="28"/>
          <w:szCs w:val="28"/>
        </w:rPr>
        <w:t>Учесть, что из бюджета Московской области бюджету городского округа Лыткарино</w:t>
      </w:r>
      <w:r w:rsidR="00AE1811">
        <w:rPr>
          <w:bCs/>
          <w:sz w:val="28"/>
          <w:szCs w:val="28"/>
        </w:rPr>
        <w:t xml:space="preserve"> Московской области </w:t>
      </w:r>
      <w:r w:rsidRPr="00375E9A">
        <w:rPr>
          <w:bCs/>
          <w:sz w:val="28"/>
          <w:szCs w:val="28"/>
        </w:rPr>
        <w:t xml:space="preserve">предоставляются межбюджетные трансферты в виде субвенций, субсидий и иных межбюджетных трансфертов, имеющих целевое назначение </w:t>
      </w:r>
      <w:r w:rsidR="00B765F7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202</w:t>
      </w:r>
      <w:r w:rsidR="00645DF4">
        <w:rPr>
          <w:sz w:val="28"/>
          <w:szCs w:val="28"/>
        </w:rPr>
        <w:t>6</w:t>
      </w:r>
      <w:r w:rsidR="00952C91">
        <w:rPr>
          <w:sz w:val="28"/>
          <w:szCs w:val="28"/>
        </w:rPr>
        <w:t xml:space="preserve"> год</w:t>
      </w:r>
      <w:r w:rsidR="00B765F7">
        <w:rPr>
          <w:sz w:val="28"/>
          <w:szCs w:val="28"/>
        </w:rPr>
        <w:t>у</w:t>
      </w:r>
      <w:r w:rsidR="00952C91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>и планов</w:t>
      </w:r>
      <w:r w:rsidR="00B765F7">
        <w:rPr>
          <w:sz w:val="28"/>
          <w:szCs w:val="28"/>
        </w:rPr>
        <w:t>ом</w:t>
      </w:r>
      <w:r w:rsidRPr="00375E9A">
        <w:rPr>
          <w:sz w:val="28"/>
          <w:szCs w:val="28"/>
        </w:rPr>
        <w:t xml:space="preserve"> период</w:t>
      </w:r>
      <w:r w:rsidR="00B765F7">
        <w:rPr>
          <w:sz w:val="28"/>
          <w:szCs w:val="28"/>
        </w:rPr>
        <w:t>е</w:t>
      </w:r>
      <w:r w:rsidRPr="00375E9A">
        <w:rPr>
          <w:sz w:val="28"/>
          <w:szCs w:val="28"/>
        </w:rPr>
        <w:t xml:space="preserve"> 202</w:t>
      </w:r>
      <w:r w:rsidR="00645DF4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645DF4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согласно </w:t>
      </w:r>
      <w:r w:rsidRPr="00873553">
        <w:rPr>
          <w:sz w:val="28"/>
          <w:szCs w:val="28"/>
        </w:rPr>
        <w:t>приложению 1</w:t>
      </w:r>
      <w:r w:rsidR="00425808" w:rsidRPr="00873553">
        <w:rPr>
          <w:sz w:val="28"/>
          <w:szCs w:val="28"/>
        </w:rPr>
        <w:t>2</w:t>
      </w:r>
      <w:r w:rsidRPr="00873553">
        <w:rPr>
          <w:sz w:val="28"/>
          <w:szCs w:val="28"/>
        </w:rPr>
        <w:t>.</w:t>
      </w:r>
    </w:p>
    <w:p w14:paraId="5846C81C" w14:textId="59807C1D" w:rsidR="00E71671" w:rsidRPr="00375E9A" w:rsidRDefault="00E71671" w:rsidP="00375E9A">
      <w:pPr>
        <w:pStyle w:val="ConsPlusNormal"/>
        <w:tabs>
          <w:tab w:val="left" w:pos="993"/>
        </w:tabs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E9A">
        <w:rPr>
          <w:rFonts w:ascii="Times New Roman" w:hAnsi="Times New Roman" w:cs="Times New Roman"/>
          <w:sz w:val="28"/>
          <w:szCs w:val="28"/>
        </w:rPr>
        <w:t xml:space="preserve">2. Установить, что главными распорядителями вышеуказанных межбюджетных трансфертов, поступающих </w:t>
      </w:r>
      <w:r w:rsidRPr="00375E9A">
        <w:rPr>
          <w:rFonts w:ascii="Times New Roman" w:hAnsi="Times New Roman" w:cs="Times New Roman"/>
          <w:bCs/>
          <w:sz w:val="28"/>
          <w:szCs w:val="28"/>
        </w:rPr>
        <w:t xml:space="preserve">из бюджета Московской области </w:t>
      </w:r>
      <w:r w:rsidRPr="00375E9A">
        <w:rPr>
          <w:rFonts w:ascii="Times New Roman" w:hAnsi="Times New Roman" w:cs="Times New Roman"/>
          <w:sz w:val="28"/>
          <w:szCs w:val="28"/>
        </w:rPr>
        <w:t xml:space="preserve">в  бюджет городского округа Лыткарино </w:t>
      </w:r>
      <w:r w:rsidR="00AE181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375E9A">
        <w:rPr>
          <w:rFonts w:ascii="Times New Roman" w:hAnsi="Times New Roman" w:cs="Times New Roman"/>
          <w:sz w:val="28"/>
          <w:szCs w:val="28"/>
        </w:rPr>
        <w:t>в 202</w:t>
      </w:r>
      <w:r w:rsidR="00645DF4">
        <w:rPr>
          <w:rFonts w:ascii="Times New Roman" w:hAnsi="Times New Roman" w:cs="Times New Roman"/>
          <w:sz w:val="28"/>
          <w:szCs w:val="28"/>
        </w:rPr>
        <w:t>6</w:t>
      </w:r>
      <w:r w:rsidRPr="00375E9A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645DF4">
        <w:rPr>
          <w:rFonts w:ascii="Times New Roman" w:hAnsi="Times New Roman" w:cs="Times New Roman"/>
          <w:sz w:val="28"/>
          <w:szCs w:val="28"/>
        </w:rPr>
        <w:t>7</w:t>
      </w:r>
      <w:r w:rsidRPr="00375E9A">
        <w:rPr>
          <w:rFonts w:ascii="Times New Roman" w:hAnsi="Times New Roman" w:cs="Times New Roman"/>
          <w:sz w:val="28"/>
          <w:szCs w:val="28"/>
        </w:rPr>
        <w:t xml:space="preserve"> и 202</w:t>
      </w:r>
      <w:r w:rsidR="00645DF4">
        <w:rPr>
          <w:rFonts w:ascii="Times New Roman" w:hAnsi="Times New Roman" w:cs="Times New Roman"/>
          <w:sz w:val="28"/>
          <w:szCs w:val="28"/>
        </w:rPr>
        <w:t>8</w:t>
      </w:r>
      <w:r w:rsidRPr="00375E9A">
        <w:rPr>
          <w:rFonts w:ascii="Times New Roman" w:hAnsi="Times New Roman" w:cs="Times New Roman"/>
          <w:sz w:val="28"/>
          <w:szCs w:val="28"/>
        </w:rPr>
        <w:t xml:space="preserve"> годов, являются отраслевые органы Администрации городского округа Лыткарино, к компетенции которых относится осуществление исполнительно-распорядительной деятельности на территории городского округа Лыткарино в соответствующей сфере.  </w:t>
      </w:r>
    </w:p>
    <w:p w14:paraId="2E77AF11" w14:textId="419C2FAE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 xml:space="preserve">Статья </w:t>
      </w:r>
      <w:r w:rsidR="00606085">
        <w:rPr>
          <w:b/>
          <w:bCs/>
          <w:color w:val="000000"/>
          <w:sz w:val="28"/>
          <w:szCs w:val="28"/>
        </w:rPr>
        <w:t>19</w:t>
      </w:r>
      <w:r w:rsidRPr="00375E9A">
        <w:rPr>
          <w:b/>
          <w:bCs/>
          <w:color w:val="000000"/>
          <w:sz w:val="28"/>
          <w:szCs w:val="28"/>
        </w:rPr>
        <w:t xml:space="preserve"> </w:t>
      </w:r>
    </w:p>
    <w:p w14:paraId="4083F14C" w14:textId="250B2557" w:rsidR="00E71671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Установить, что остатки средств бюдже</w:t>
      </w:r>
      <w:r w:rsidR="000E1470">
        <w:rPr>
          <w:sz w:val="28"/>
          <w:szCs w:val="28"/>
        </w:rPr>
        <w:t xml:space="preserve">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начало текущего финансового года:</w:t>
      </w:r>
    </w:p>
    <w:p w14:paraId="3F1766CE" w14:textId="3B1FA89F" w:rsidR="000B1B92" w:rsidRPr="000B1B92" w:rsidRDefault="000B1B92" w:rsidP="000B1B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B92">
        <w:rPr>
          <w:rFonts w:eastAsia="Calibri"/>
          <w:sz w:val="28"/>
          <w:szCs w:val="28"/>
        </w:rPr>
        <w:t xml:space="preserve">в объеме неполного использования бюджетных ассигнований дорожного фонда отчетного финансового года направляются на увеличение в текущем финансовом году объемов бюджетных ассигнований дорожного фонда; </w:t>
      </w:r>
    </w:p>
    <w:p w14:paraId="6BF26A46" w14:textId="32AAD4BB" w:rsidR="00E71671" w:rsidRPr="00375E9A" w:rsidRDefault="00E71671" w:rsidP="00375E9A">
      <w:pPr>
        <w:spacing w:before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городского округа Лыткарино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главными распорядителями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 xml:space="preserve">наличия потребности в соответствующих средствах на увеличение бюджетных ассигнований на указанные цели; </w:t>
      </w:r>
    </w:p>
    <w:p w14:paraId="4DE3F3CB" w14:textId="555DB2AB" w:rsidR="00E71671" w:rsidRPr="00375E9A" w:rsidRDefault="00E71671" w:rsidP="00375E9A">
      <w:pPr>
        <w:spacing w:before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в объеме средств, необходимых для покрытия временных кассовых разрывов, возникающих в ходе исполнения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 xml:space="preserve">в текущем финансовом году, направляются на их покрытие, но не более общего объема остатков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 xml:space="preserve">на начало текущего финансового года; </w:t>
      </w:r>
    </w:p>
    <w:p w14:paraId="3D0C9008" w14:textId="5C398FDF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sz w:val="28"/>
          <w:szCs w:val="28"/>
        </w:rPr>
        <w:t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городского округа Лыткарино</w:t>
      </w:r>
      <w:r w:rsidR="00AE1811">
        <w:rPr>
          <w:sz w:val="28"/>
          <w:szCs w:val="28"/>
        </w:rPr>
        <w:t xml:space="preserve"> Московской области</w:t>
      </w:r>
      <w:r w:rsidRPr="00375E9A">
        <w:rPr>
          <w:sz w:val="28"/>
          <w:szCs w:val="28"/>
        </w:rPr>
        <w:t xml:space="preserve">, и суммой увеличения бюджетных ассигнований, предусмотренных </w:t>
      </w:r>
      <w:hyperlink w:anchor="Par20" w:history="1">
        <w:r w:rsidRPr="00375E9A">
          <w:rPr>
            <w:sz w:val="28"/>
            <w:szCs w:val="28"/>
          </w:rPr>
          <w:t xml:space="preserve">абзацем первым и вторым </w:t>
        </w:r>
      </w:hyperlink>
      <w:r w:rsidRPr="00375E9A">
        <w:rPr>
          <w:sz w:val="28"/>
          <w:szCs w:val="28"/>
        </w:rPr>
        <w:t>настоящей статьи, на финансовое обеспечение расходных обязательств  городского округа Лыткарино</w:t>
      </w:r>
      <w:r w:rsidR="00AE1811">
        <w:rPr>
          <w:sz w:val="28"/>
          <w:szCs w:val="28"/>
        </w:rPr>
        <w:t xml:space="preserve"> Московской области </w:t>
      </w:r>
      <w:r w:rsidRPr="00375E9A">
        <w:rPr>
          <w:sz w:val="28"/>
          <w:szCs w:val="28"/>
        </w:rPr>
        <w:t xml:space="preserve">в соответствии с решением Совета депутатов </w:t>
      </w:r>
      <w:r w:rsidRPr="00375E9A">
        <w:rPr>
          <w:sz w:val="28"/>
          <w:szCs w:val="28"/>
        </w:rPr>
        <w:lastRenderedPageBreak/>
        <w:t xml:space="preserve">городского округа Лыткарино о бюджете на текущий финансовый год и плановый период. </w:t>
      </w:r>
    </w:p>
    <w:p w14:paraId="25FE6238" w14:textId="24ABCDC4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bCs/>
          <w:sz w:val="28"/>
          <w:szCs w:val="28"/>
        </w:rPr>
        <w:t xml:space="preserve"> </w:t>
      </w: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0</w:t>
      </w:r>
    </w:p>
    <w:p w14:paraId="2B0AB39F" w14:textId="396E8395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Установить, что муниципальные бюджетные и автономные учреждения не позднее 1 июня 202</w:t>
      </w:r>
      <w:r w:rsidR="00645DF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обеспечивают возврат в бюджет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средств в объеме остатков субсидий, предоставленны</w:t>
      </w:r>
      <w:r w:rsidR="00AE1811">
        <w:rPr>
          <w:sz w:val="28"/>
          <w:szCs w:val="28"/>
        </w:rPr>
        <w:t xml:space="preserve">х </w:t>
      </w:r>
      <w:r w:rsidRPr="00375E9A">
        <w:rPr>
          <w:sz w:val="28"/>
          <w:szCs w:val="28"/>
        </w:rPr>
        <w:t>им в 202</w:t>
      </w:r>
      <w:r w:rsidR="00AE1811">
        <w:rPr>
          <w:sz w:val="28"/>
          <w:szCs w:val="28"/>
        </w:rPr>
        <w:t xml:space="preserve">5 </w:t>
      </w:r>
      <w:r w:rsidRPr="00375E9A">
        <w:rPr>
          <w:sz w:val="28"/>
          <w:szCs w:val="28"/>
        </w:rPr>
        <w:t xml:space="preserve">году на финансовое обеспечение выполнения муниципальных заданий на оказание муниципальных услуг (выполнение работ), образовавшихся в связи с  недостижением установленных муниципальным заданием показателей, характеризующих объем муниципальных услуг (работ), в порядке, установленном Администрацией городского округа Лыткарино. </w:t>
      </w:r>
    </w:p>
    <w:p w14:paraId="549993DB" w14:textId="4D6F3756" w:rsidR="00E71671" w:rsidRPr="00375E9A" w:rsidRDefault="00E71671" w:rsidP="00375E9A">
      <w:pPr>
        <w:spacing w:before="120" w:after="120" w:line="269" w:lineRule="auto"/>
        <w:ind w:firstLine="85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75E9A">
        <w:rPr>
          <w:rFonts w:eastAsia="Calibri"/>
          <w:b/>
          <w:color w:val="000000"/>
          <w:sz w:val="28"/>
          <w:szCs w:val="28"/>
          <w:lang w:eastAsia="en-US"/>
        </w:rPr>
        <w:t>Статья 2</w:t>
      </w:r>
      <w:r w:rsidR="00606085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Pr="00375E9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CA2222" w14:textId="68E6D60C" w:rsidR="00E71671" w:rsidRPr="00375E9A" w:rsidRDefault="00E71671" w:rsidP="00375E9A">
      <w:pPr>
        <w:spacing w:before="120" w:after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1.  Установить, что в 202</w:t>
      </w:r>
      <w:r w:rsidR="00645DF4">
        <w:rPr>
          <w:rFonts w:eastAsia="Calibri"/>
          <w:sz w:val="28"/>
          <w:szCs w:val="28"/>
          <w:lang w:eastAsia="en-US"/>
        </w:rPr>
        <w:t>6</w:t>
      </w:r>
      <w:r w:rsidRPr="00375E9A">
        <w:rPr>
          <w:rFonts w:eastAsia="Calibri"/>
          <w:sz w:val="28"/>
          <w:szCs w:val="28"/>
          <w:lang w:eastAsia="en-US"/>
        </w:rPr>
        <w:t xml:space="preserve"> году </w:t>
      </w:r>
      <w:r w:rsidRPr="00502A0F">
        <w:rPr>
          <w:rFonts w:eastAsia="Calibri"/>
          <w:sz w:val="28"/>
          <w:szCs w:val="28"/>
          <w:lang w:eastAsia="en-US"/>
        </w:rPr>
        <w:t>территориальный орган</w:t>
      </w:r>
      <w:r w:rsidRPr="00375E9A">
        <w:rPr>
          <w:rFonts w:eastAsia="Calibri"/>
          <w:sz w:val="28"/>
          <w:szCs w:val="28"/>
          <w:lang w:eastAsia="en-US"/>
        </w:rPr>
        <w:t xml:space="preserve"> Федерального казначейства осуществляет казначейское сопровождение указанных в части 2 настоящей статьи средств, источником финансового обеспечения которых являются средства, предоставляемые из бюджета городского округа Лыткарино</w:t>
      </w:r>
      <w:r w:rsidR="00AE1811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Pr="00375E9A">
        <w:rPr>
          <w:rFonts w:eastAsia="Calibri"/>
          <w:sz w:val="28"/>
          <w:szCs w:val="28"/>
          <w:lang w:eastAsia="en-US"/>
        </w:rPr>
        <w:t>.</w:t>
      </w:r>
    </w:p>
    <w:p w14:paraId="3F8C4992" w14:textId="77777777" w:rsidR="00E71671" w:rsidRPr="00375E9A" w:rsidRDefault="00E71671" w:rsidP="009B40AC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Установить, что казначейскому сопровождению подлежат следующие средства:</w:t>
      </w:r>
    </w:p>
    <w:p w14:paraId="03EF2A01" w14:textId="1168F1A1" w:rsidR="00E71671" w:rsidRPr="00375E9A" w:rsidRDefault="00E71671" w:rsidP="009B40AC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 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городского округа Лыткарино Московской области, в том числе муниципальным контрактам, </w:t>
      </w:r>
      <w:r w:rsidRPr="003E0B1E">
        <w:rPr>
          <w:sz w:val="28"/>
          <w:szCs w:val="28"/>
        </w:rPr>
        <w:t>предусмотрен</w:t>
      </w:r>
      <w:r w:rsidR="00D77539">
        <w:rPr>
          <w:sz w:val="28"/>
          <w:szCs w:val="28"/>
        </w:rPr>
        <w:t xml:space="preserve">ным </w:t>
      </w:r>
      <w:r w:rsidR="00D77539" w:rsidRPr="00502A0F">
        <w:rPr>
          <w:sz w:val="28"/>
          <w:szCs w:val="28"/>
        </w:rPr>
        <w:t xml:space="preserve">частями 16, 16.1 статьи 34 </w:t>
      </w:r>
      <w:r w:rsidRPr="003E0B1E">
        <w:rPr>
          <w:sz w:val="28"/>
          <w:szCs w:val="28"/>
        </w:rPr>
        <w:t>Федерального закона от 5 апреля 2013 года N 44-ФЗ</w:t>
      </w:r>
      <w:r w:rsidRPr="00375E9A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в настоящей статье - муниципальные контракты), заключаемым с 1 января 202</w:t>
      </w:r>
      <w:r w:rsidR="00580934">
        <w:rPr>
          <w:sz w:val="28"/>
          <w:szCs w:val="28"/>
        </w:rPr>
        <w:t xml:space="preserve">6 </w:t>
      </w:r>
      <w:r w:rsidRPr="00375E9A">
        <w:rPr>
          <w:sz w:val="28"/>
          <w:szCs w:val="28"/>
        </w:rPr>
        <w:t xml:space="preserve">года получателями средств бюджета городского  округа Лыткарино Московской области на сумму 50 000 тыс. рублей и более, если размер авансового платежа на дату заключения муниципального контракта не превышает 10 процентов его цены и получателем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при определении поставщика (подрядчика, исполнителя) не установлено требование о предоставлении обеспечения исполнения муниципального контракта не менее чем в размере авансового платежа;</w:t>
      </w:r>
    </w:p>
    <w:p w14:paraId="092B122D" w14:textId="186F72B8" w:rsidR="00E71671" w:rsidRPr="00375E9A" w:rsidRDefault="00E71671" w:rsidP="00375E9A">
      <w:pPr>
        <w:widowControl w:val="0"/>
        <w:autoSpaceDE w:val="0"/>
        <w:autoSpaceDN w:val="0"/>
        <w:adjustRightInd w:val="0"/>
        <w:spacing w:before="120"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 2) авансовые платежи по контрактам (договорам) о поставке товаров, выполнении работ, оказании услуг, заключаемым с 1 января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исполнителями и соисполнителями на сумму 5000 тыс. рублей и более и источником финансового обеспечения которых являются средства, указанные в </w:t>
      </w:r>
      <w:r w:rsidRPr="00375E9A">
        <w:rPr>
          <w:sz w:val="28"/>
          <w:szCs w:val="28"/>
        </w:rPr>
        <w:lastRenderedPageBreak/>
        <w:t>пункте 1 настоящей части.</w:t>
      </w:r>
    </w:p>
    <w:p w14:paraId="54650976" w14:textId="77777777" w:rsidR="00E71671" w:rsidRPr="00375E9A" w:rsidRDefault="00E71671" w:rsidP="00375E9A">
      <w:pPr>
        <w:spacing w:before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sz w:val="28"/>
          <w:szCs w:val="28"/>
        </w:rPr>
        <w:t xml:space="preserve">   </w:t>
      </w:r>
      <w:r w:rsidRPr="00375E9A">
        <w:rPr>
          <w:sz w:val="28"/>
          <w:szCs w:val="28"/>
        </w:rPr>
        <w:tab/>
      </w:r>
      <w:r w:rsidRPr="00375E9A">
        <w:rPr>
          <w:rFonts w:eastAsia="Calibri"/>
          <w:sz w:val="28"/>
          <w:szCs w:val="28"/>
          <w:lang w:eastAsia="en-US"/>
        </w:rPr>
        <w:t xml:space="preserve"> 3. Положения частей 1 и 2 настоящей статьи не распространяются на средства:</w:t>
      </w:r>
    </w:p>
    <w:p w14:paraId="4328C7C9" w14:textId="77777777" w:rsidR="00E71671" w:rsidRPr="00375E9A" w:rsidRDefault="00E71671" w:rsidP="00375E9A">
      <w:pPr>
        <w:spacing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 1) определенные статьей </w:t>
      </w:r>
      <w:r w:rsidRPr="003E0B1E">
        <w:rPr>
          <w:rFonts w:eastAsia="Calibri"/>
          <w:sz w:val="28"/>
          <w:szCs w:val="28"/>
          <w:lang w:eastAsia="en-US"/>
        </w:rPr>
        <w:t>242.27</w:t>
      </w:r>
      <w:r w:rsidRPr="00375E9A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Федерации; </w:t>
      </w:r>
    </w:p>
    <w:p w14:paraId="0E8554A5" w14:textId="77777777" w:rsidR="00E71671" w:rsidRPr="00375E9A" w:rsidRDefault="00E71671" w:rsidP="00375E9A">
      <w:pPr>
        <w:spacing w:before="120" w:after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 2)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2C0D03A0" w14:textId="39AC298A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2</w:t>
      </w:r>
    </w:p>
    <w:p w14:paraId="0A50E81F" w14:textId="5F847DB5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sz w:val="28"/>
          <w:szCs w:val="28"/>
        </w:rPr>
      </w:pPr>
      <w:r w:rsidRPr="00375E9A">
        <w:rPr>
          <w:sz w:val="28"/>
          <w:szCs w:val="28"/>
        </w:rPr>
        <w:t xml:space="preserve">Установить, что бюджетные инвестиции юридическим лицам, не являющимся муниципальными учреждениями и муниципальными унитарными предприятиями, из бюджета городского округа </w:t>
      </w:r>
      <w:proofErr w:type="gramStart"/>
      <w:r w:rsidRPr="00375E9A">
        <w:rPr>
          <w:sz w:val="28"/>
          <w:szCs w:val="28"/>
        </w:rPr>
        <w:t xml:space="preserve">Лыткарино  </w:t>
      </w:r>
      <w:r w:rsidR="00291B7C">
        <w:rPr>
          <w:sz w:val="28"/>
          <w:szCs w:val="28"/>
        </w:rPr>
        <w:t>Московской</w:t>
      </w:r>
      <w:proofErr w:type="gramEnd"/>
      <w:r w:rsidR="00291B7C">
        <w:rPr>
          <w:sz w:val="28"/>
          <w:szCs w:val="28"/>
        </w:rPr>
        <w:t xml:space="preserve"> области </w:t>
      </w:r>
      <w:r w:rsidRPr="00375E9A">
        <w:rPr>
          <w:sz w:val="28"/>
          <w:szCs w:val="28"/>
        </w:rPr>
        <w:t>на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>год  и</w:t>
      </w:r>
      <w:proofErr w:type="gramEnd"/>
      <w:r w:rsidRPr="00375E9A">
        <w:rPr>
          <w:sz w:val="28"/>
          <w:szCs w:val="28"/>
        </w:rPr>
        <w:t xml:space="preserve"> на плановый период 202</w:t>
      </w:r>
      <w:r w:rsidR="00580934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580934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не предоставляются.</w:t>
      </w:r>
    </w:p>
    <w:p w14:paraId="5CE59C51" w14:textId="67ADB737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3</w:t>
      </w:r>
      <w:r w:rsidRPr="00375E9A">
        <w:rPr>
          <w:b/>
          <w:sz w:val="28"/>
          <w:szCs w:val="28"/>
        </w:rPr>
        <w:t xml:space="preserve"> </w:t>
      </w:r>
    </w:p>
    <w:p w14:paraId="06C63F7B" w14:textId="78D7814F" w:rsidR="00580934" w:rsidRPr="00B62E96" w:rsidRDefault="00580934" w:rsidP="00580934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B62E96">
        <w:rPr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городского округа Лыткарино Московской области в соответствии с решениями начальника Финансового управления города Лыткарино, без внесения изменений в настоящее решение,  предусмотренные статьей 13 Положения о бюджетном процессе в городском округе  Лыткарино Московской области, утвержденного Решением Совета депутатов городского округа Лыткарино №601/69 от 29.05.2025. </w:t>
      </w:r>
    </w:p>
    <w:p w14:paraId="0193E2B9" w14:textId="48821D20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D77539">
        <w:rPr>
          <w:b/>
          <w:bCs/>
          <w:sz w:val="28"/>
          <w:szCs w:val="28"/>
        </w:rPr>
        <w:t>Статья 2</w:t>
      </w:r>
      <w:r w:rsidR="00606085">
        <w:rPr>
          <w:b/>
          <w:bCs/>
          <w:sz w:val="28"/>
          <w:szCs w:val="28"/>
        </w:rPr>
        <w:t>4</w:t>
      </w:r>
    </w:p>
    <w:p w14:paraId="216D8B7B" w14:textId="77777777" w:rsidR="00E71671" w:rsidRPr="00375E9A" w:rsidRDefault="00E71671" w:rsidP="00375E9A">
      <w:pPr>
        <w:pStyle w:val="a3"/>
        <w:numPr>
          <w:ilvl w:val="0"/>
          <w:numId w:val="30"/>
        </w:numPr>
        <w:tabs>
          <w:tab w:val="left" w:pos="993"/>
        </w:tabs>
        <w:spacing w:before="120" w:after="120"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E9A">
        <w:rPr>
          <w:rFonts w:ascii="Times New Roman" w:hAnsi="Times New Roman" w:cs="Times New Roman"/>
          <w:sz w:val="28"/>
          <w:szCs w:val="28"/>
        </w:rPr>
        <w:t xml:space="preserve"> Настоящий документ вступает в силу со дня его опубликования. </w:t>
      </w:r>
    </w:p>
    <w:p w14:paraId="028CB0F9" w14:textId="5AE99635" w:rsidR="00E71671" w:rsidRPr="00375E9A" w:rsidRDefault="00E71671" w:rsidP="00375E9A">
      <w:pPr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Со дня вступления в силу до 1 января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настоящий документ применяется в целях обеспечения исполнения бюдж</w:t>
      </w:r>
      <w:r w:rsidR="000E1470">
        <w:rPr>
          <w:sz w:val="28"/>
          <w:szCs w:val="28"/>
        </w:rPr>
        <w:t>ета городского округа Лыткарино</w:t>
      </w:r>
      <w:r w:rsidR="0088681C">
        <w:rPr>
          <w:sz w:val="28"/>
          <w:szCs w:val="28"/>
        </w:rPr>
        <w:t xml:space="preserve"> </w:t>
      </w:r>
      <w:r w:rsidR="00291B7C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в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году.</w:t>
      </w:r>
    </w:p>
    <w:p w14:paraId="6A6E03C7" w14:textId="77777777" w:rsidR="00E71671" w:rsidRDefault="00E71671" w:rsidP="00375E9A">
      <w:pPr>
        <w:pStyle w:val="ConsNormal"/>
        <w:widowControl/>
        <w:spacing w:line="269" w:lineRule="auto"/>
        <w:ind w:firstLine="0"/>
        <w:rPr>
          <w:bCs/>
          <w:sz w:val="28"/>
          <w:szCs w:val="28"/>
        </w:rPr>
      </w:pPr>
    </w:p>
    <w:p w14:paraId="5718F606" w14:textId="77777777" w:rsidR="00426DB1" w:rsidRDefault="00426DB1" w:rsidP="00375E9A">
      <w:pPr>
        <w:pStyle w:val="ConsNormal"/>
        <w:widowControl/>
        <w:spacing w:line="269" w:lineRule="auto"/>
        <w:ind w:firstLine="0"/>
        <w:rPr>
          <w:bCs/>
          <w:sz w:val="28"/>
          <w:szCs w:val="28"/>
        </w:rPr>
      </w:pPr>
    </w:p>
    <w:p w14:paraId="5AC6C62F" w14:textId="1A20DB24" w:rsidR="001D15E2" w:rsidRDefault="00426DB1" w:rsidP="006C3A62">
      <w:pPr>
        <w:shd w:val="clear" w:color="auto" w:fill="FFFFFF"/>
        <w:rPr>
          <w:rFonts w:ascii="Cambria" w:eastAsia="Batang" w:hAnsi="Cambria"/>
        </w:rPr>
      </w:pPr>
      <w:r>
        <w:rPr>
          <w:bCs/>
          <w:sz w:val="28"/>
          <w:szCs w:val="28"/>
        </w:rPr>
        <w:t xml:space="preserve">Глава </w:t>
      </w:r>
      <w:r w:rsidR="00D77539">
        <w:rPr>
          <w:bCs/>
          <w:sz w:val="28"/>
          <w:szCs w:val="28"/>
        </w:rPr>
        <w:t>городского округа Лыткарино</w:t>
      </w:r>
      <w:r>
        <w:rPr>
          <w:bCs/>
          <w:sz w:val="28"/>
          <w:szCs w:val="28"/>
        </w:rPr>
        <w:t xml:space="preserve">                                                    К</w:t>
      </w:r>
      <w:r w:rsidR="00BD6141">
        <w:rPr>
          <w:bCs/>
          <w:sz w:val="28"/>
          <w:szCs w:val="28"/>
        </w:rPr>
        <w:t>.А. Кравцов</w:t>
      </w:r>
    </w:p>
    <w:sectPr w:rsidR="001D15E2" w:rsidSect="00024C84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ACBB" w14:textId="77777777" w:rsidR="00564636" w:rsidRDefault="00564636" w:rsidP="007327B0">
      <w:r>
        <w:separator/>
      </w:r>
    </w:p>
  </w:endnote>
  <w:endnote w:type="continuationSeparator" w:id="0">
    <w:p w14:paraId="5CE0C275" w14:textId="77777777" w:rsidR="00564636" w:rsidRDefault="0056463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A211" w14:textId="77777777" w:rsidR="00564636" w:rsidRDefault="00564636" w:rsidP="007327B0">
      <w:r>
        <w:separator/>
      </w:r>
    </w:p>
  </w:footnote>
  <w:footnote w:type="continuationSeparator" w:id="0">
    <w:p w14:paraId="7E4B360B" w14:textId="77777777" w:rsidR="00564636" w:rsidRDefault="0056463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D01B6A"/>
    <w:multiLevelType w:val="hybridMultilevel"/>
    <w:tmpl w:val="545E28BA"/>
    <w:lvl w:ilvl="0" w:tplc="DD9C6822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F401E1"/>
    <w:multiLevelType w:val="hybridMultilevel"/>
    <w:tmpl w:val="4E8CC712"/>
    <w:lvl w:ilvl="0" w:tplc="EE4C7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F75605"/>
    <w:multiLevelType w:val="hybridMultilevel"/>
    <w:tmpl w:val="75A82304"/>
    <w:lvl w:ilvl="0" w:tplc="955C7596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8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30" w15:restartNumberingAfterBreak="0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2815242">
    <w:abstractNumId w:val="13"/>
  </w:num>
  <w:num w:numId="2" w16cid:durableId="657345023">
    <w:abstractNumId w:val="6"/>
  </w:num>
  <w:num w:numId="3" w16cid:durableId="89862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970070">
    <w:abstractNumId w:val="8"/>
  </w:num>
  <w:num w:numId="5" w16cid:durableId="1669013377">
    <w:abstractNumId w:val="11"/>
  </w:num>
  <w:num w:numId="6" w16cid:durableId="498275603">
    <w:abstractNumId w:val="19"/>
  </w:num>
  <w:num w:numId="7" w16cid:durableId="1424304496">
    <w:abstractNumId w:val="22"/>
  </w:num>
  <w:num w:numId="8" w16cid:durableId="343558182">
    <w:abstractNumId w:val="26"/>
  </w:num>
  <w:num w:numId="9" w16cid:durableId="104351358">
    <w:abstractNumId w:val="1"/>
  </w:num>
  <w:num w:numId="10" w16cid:durableId="154536234">
    <w:abstractNumId w:val="16"/>
  </w:num>
  <w:num w:numId="11" w16cid:durableId="1869023387">
    <w:abstractNumId w:val="4"/>
  </w:num>
  <w:num w:numId="12" w16cid:durableId="856966638">
    <w:abstractNumId w:val="25"/>
  </w:num>
  <w:num w:numId="13" w16cid:durableId="170335006">
    <w:abstractNumId w:val="21"/>
  </w:num>
  <w:num w:numId="14" w16cid:durableId="1283076101">
    <w:abstractNumId w:val="17"/>
  </w:num>
  <w:num w:numId="15" w16cid:durableId="1637564456">
    <w:abstractNumId w:val="3"/>
  </w:num>
  <w:num w:numId="16" w16cid:durableId="825631730">
    <w:abstractNumId w:val="10"/>
  </w:num>
  <w:num w:numId="17" w16cid:durableId="1246839458">
    <w:abstractNumId w:val="24"/>
  </w:num>
  <w:num w:numId="18" w16cid:durableId="645167043">
    <w:abstractNumId w:val="14"/>
  </w:num>
  <w:num w:numId="19" w16cid:durableId="1432966345">
    <w:abstractNumId w:val="18"/>
  </w:num>
  <w:num w:numId="20" w16cid:durableId="2110663915">
    <w:abstractNumId w:val="9"/>
  </w:num>
  <w:num w:numId="21" w16cid:durableId="2129347087">
    <w:abstractNumId w:val="28"/>
  </w:num>
  <w:num w:numId="22" w16cid:durableId="1094520926">
    <w:abstractNumId w:val="20"/>
  </w:num>
  <w:num w:numId="23" w16cid:durableId="1652365055">
    <w:abstractNumId w:val="15"/>
  </w:num>
  <w:num w:numId="24" w16cid:durableId="1420178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520849">
    <w:abstractNumId w:val="7"/>
  </w:num>
  <w:num w:numId="26" w16cid:durableId="1671328630">
    <w:abstractNumId w:val="2"/>
  </w:num>
  <w:num w:numId="27" w16cid:durableId="1576553403">
    <w:abstractNumId w:val="5"/>
  </w:num>
  <w:num w:numId="28" w16cid:durableId="27074508">
    <w:abstractNumId w:val="0"/>
  </w:num>
  <w:num w:numId="29" w16cid:durableId="1613394298">
    <w:abstractNumId w:val="27"/>
  </w:num>
  <w:num w:numId="30" w16cid:durableId="1899052547">
    <w:abstractNumId w:val="12"/>
  </w:num>
  <w:num w:numId="31" w16cid:durableId="806167899">
    <w:abstractNumId w:val="23"/>
  </w:num>
  <w:num w:numId="32" w16cid:durableId="1535969501">
    <w:abstractNumId w:val="30"/>
  </w:num>
  <w:num w:numId="33" w16cid:durableId="935821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383E"/>
    <w:rsid w:val="00024C84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05BD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B0081"/>
    <w:rsid w:val="000B1B92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470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4AD1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40EC"/>
    <w:rsid w:val="0011576F"/>
    <w:rsid w:val="001170B1"/>
    <w:rsid w:val="00122158"/>
    <w:rsid w:val="001224D2"/>
    <w:rsid w:val="001233BA"/>
    <w:rsid w:val="00124FBE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5DC"/>
    <w:rsid w:val="001B1754"/>
    <w:rsid w:val="001B1C5C"/>
    <w:rsid w:val="001B2517"/>
    <w:rsid w:val="001B2B3A"/>
    <w:rsid w:val="001B2F07"/>
    <w:rsid w:val="001B32D7"/>
    <w:rsid w:val="001B48D9"/>
    <w:rsid w:val="001B52C0"/>
    <w:rsid w:val="001B5931"/>
    <w:rsid w:val="001B625C"/>
    <w:rsid w:val="001B689A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39A"/>
    <w:rsid w:val="001D46CB"/>
    <w:rsid w:val="001D4889"/>
    <w:rsid w:val="001D4B0F"/>
    <w:rsid w:val="001D5F1C"/>
    <w:rsid w:val="001D6180"/>
    <w:rsid w:val="001D68DB"/>
    <w:rsid w:val="001D7FEB"/>
    <w:rsid w:val="001E15DB"/>
    <w:rsid w:val="001E184C"/>
    <w:rsid w:val="001E3087"/>
    <w:rsid w:val="001E4CFF"/>
    <w:rsid w:val="001E7809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13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8068E"/>
    <w:rsid w:val="002812DB"/>
    <w:rsid w:val="00284902"/>
    <w:rsid w:val="002860DC"/>
    <w:rsid w:val="00291A88"/>
    <w:rsid w:val="00291B7C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106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35B1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E7E95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67E4B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75E9A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1FB2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B1E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E40"/>
    <w:rsid w:val="004047D6"/>
    <w:rsid w:val="00405AB8"/>
    <w:rsid w:val="00405BAE"/>
    <w:rsid w:val="00406A65"/>
    <w:rsid w:val="00406D49"/>
    <w:rsid w:val="004075D9"/>
    <w:rsid w:val="004079AA"/>
    <w:rsid w:val="00410566"/>
    <w:rsid w:val="004139FD"/>
    <w:rsid w:val="00414B07"/>
    <w:rsid w:val="00414EF6"/>
    <w:rsid w:val="00416831"/>
    <w:rsid w:val="00417EEC"/>
    <w:rsid w:val="00421117"/>
    <w:rsid w:val="004214C6"/>
    <w:rsid w:val="00422AFD"/>
    <w:rsid w:val="00422B01"/>
    <w:rsid w:val="00423952"/>
    <w:rsid w:val="00425808"/>
    <w:rsid w:val="00426DB1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369A2"/>
    <w:rsid w:val="004404A4"/>
    <w:rsid w:val="00441ED9"/>
    <w:rsid w:val="00445BE6"/>
    <w:rsid w:val="00446E05"/>
    <w:rsid w:val="004504FE"/>
    <w:rsid w:val="00450E1B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37A"/>
    <w:rsid w:val="00475D28"/>
    <w:rsid w:val="00476E6D"/>
    <w:rsid w:val="00477014"/>
    <w:rsid w:val="00477BFB"/>
    <w:rsid w:val="004820A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0BA7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2A0F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04"/>
    <w:rsid w:val="00520B9C"/>
    <w:rsid w:val="005227DF"/>
    <w:rsid w:val="005240C3"/>
    <w:rsid w:val="005250B5"/>
    <w:rsid w:val="005306A1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4636"/>
    <w:rsid w:val="005659EA"/>
    <w:rsid w:val="00566364"/>
    <w:rsid w:val="00566F9D"/>
    <w:rsid w:val="00567477"/>
    <w:rsid w:val="00573864"/>
    <w:rsid w:val="00574612"/>
    <w:rsid w:val="0057686A"/>
    <w:rsid w:val="0057686F"/>
    <w:rsid w:val="00580934"/>
    <w:rsid w:val="005828EA"/>
    <w:rsid w:val="005845A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0EBB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1E0"/>
    <w:rsid w:val="005F44D5"/>
    <w:rsid w:val="006027F5"/>
    <w:rsid w:val="0060286A"/>
    <w:rsid w:val="00603C04"/>
    <w:rsid w:val="006047B9"/>
    <w:rsid w:val="00605754"/>
    <w:rsid w:val="00606085"/>
    <w:rsid w:val="00607569"/>
    <w:rsid w:val="0061135E"/>
    <w:rsid w:val="0061175F"/>
    <w:rsid w:val="00612376"/>
    <w:rsid w:val="00614B3D"/>
    <w:rsid w:val="00615132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5DF4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D69"/>
    <w:rsid w:val="00682531"/>
    <w:rsid w:val="0068318B"/>
    <w:rsid w:val="00687DA1"/>
    <w:rsid w:val="0069098F"/>
    <w:rsid w:val="00690CE4"/>
    <w:rsid w:val="00690D31"/>
    <w:rsid w:val="006927F0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27D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0366"/>
    <w:rsid w:val="006D263A"/>
    <w:rsid w:val="006D42B4"/>
    <w:rsid w:val="006D4ADC"/>
    <w:rsid w:val="006E341E"/>
    <w:rsid w:val="006E403B"/>
    <w:rsid w:val="006E52A7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227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274F"/>
    <w:rsid w:val="007734BC"/>
    <w:rsid w:val="00775025"/>
    <w:rsid w:val="00780113"/>
    <w:rsid w:val="0078059B"/>
    <w:rsid w:val="007830D8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00BB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3CD6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592C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25A6"/>
    <w:rsid w:val="00873553"/>
    <w:rsid w:val="00873AEC"/>
    <w:rsid w:val="00880000"/>
    <w:rsid w:val="00881315"/>
    <w:rsid w:val="008818A9"/>
    <w:rsid w:val="0088400C"/>
    <w:rsid w:val="008856EA"/>
    <w:rsid w:val="0088681C"/>
    <w:rsid w:val="008904A2"/>
    <w:rsid w:val="00890E79"/>
    <w:rsid w:val="0089343E"/>
    <w:rsid w:val="00897A5F"/>
    <w:rsid w:val="008A2912"/>
    <w:rsid w:val="008A6DBF"/>
    <w:rsid w:val="008B00BD"/>
    <w:rsid w:val="008B7C63"/>
    <w:rsid w:val="008B7F67"/>
    <w:rsid w:val="008C0576"/>
    <w:rsid w:val="008C159B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411F"/>
    <w:rsid w:val="00926524"/>
    <w:rsid w:val="00926734"/>
    <w:rsid w:val="0092708A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2238"/>
    <w:rsid w:val="00946C2F"/>
    <w:rsid w:val="0095013B"/>
    <w:rsid w:val="00950CE3"/>
    <w:rsid w:val="00952C91"/>
    <w:rsid w:val="00954726"/>
    <w:rsid w:val="00954CC9"/>
    <w:rsid w:val="009550B1"/>
    <w:rsid w:val="00955126"/>
    <w:rsid w:val="00955D1A"/>
    <w:rsid w:val="0095735C"/>
    <w:rsid w:val="00957A1B"/>
    <w:rsid w:val="00960611"/>
    <w:rsid w:val="009652B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A04"/>
    <w:rsid w:val="00990EE1"/>
    <w:rsid w:val="00991767"/>
    <w:rsid w:val="00992F10"/>
    <w:rsid w:val="00994A1F"/>
    <w:rsid w:val="009950D4"/>
    <w:rsid w:val="0099618F"/>
    <w:rsid w:val="00996972"/>
    <w:rsid w:val="009A1C98"/>
    <w:rsid w:val="009A4721"/>
    <w:rsid w:val="009A55D3"/>
    <w:rsid w:val="009A5E58"/>
    <w:rsid w:val="009A68FA"/>
    <w:rsid w:val="009B40AC"/>
    <w:rsid w:val="009B4C13"/>
    <w:rsid w:val="009B61C9"/>
    <w:rsid w:val="009B6AB4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25C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1E9E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549A7"/>
    <w:rsid w:val="00A61532"/>
    <w:rsid w:val="00A62765"/>
    <w:rsid w:val="00A63DD2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85CEF"/>
    <w:rsid w:val="00A92736"/>
    <w:rsid w:val="00A927C3"/>
    <w:rsid w:val="00A93D18"/>
    <w:rsid w:val="00A9473D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D1537"/>
    <w:rsid w:val="00AD3556"/>
    <w:rsid w:val="00AD4182"/>
    <w:rsid w:val="00AD4373"/>
    <w:rsid w:val="00AE0255"/>
    <w:rsid w:val="00AE1811"/>
    <w:rsid w:val="00AE200A"/>
    <w:rsid w:val="00AE2671"/>
    <w:rsid w:val="00AE541F"/>
    <w:rsid w:val="00AE5D2D"/>
    <w:rsid w:val="00AE6968"/>
    <w:rsid w:val="00AE793A"/>
    <w:rsid w:val="00AF0A3B"/>
    <w:rsid w:val="00AF17D1"/>
    <w:rsid w:val="00AF1BD8"/>
    <w:rsid w:val="00AF3FC5"/>
    <w:rsid w:val="00B018BA"/>
    <w:rsid w:val="00B04C71"/>
    <w:rsid w:val="00B05364"/>
    <w:rsid w:val="00B065C4"/>
    <w:rsid w:val="00B10853"/>
    <w:rsid w:val="00B11578"/>
    <w:rsid w:val="00B13022"/>
    <w:rsid w:val="00B135EB"/>
    <w:rsid w:val="00B13A9C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0897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65F7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141"/>
    <w:rsid w:val="00BD6384"/>
    <w:rsid w:val="00BD790B"/>
    <w:rsid w:val="00BD7E8F"/>
    <w:rsid w:val="00BE3009"/>
    <w:rsid w:val="00BE78E2"/>
    <w:rsid w:val="00BE7D87"/>
    <w:rsid w:val="00BF04BC"/>
    <w:rsid w:val="00BF16F1"/>
    <w:rsid w:val="00BF6432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256D4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2FC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5CE5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5464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D86"/>
    <w:rsid w:val="00CF4CE0"/>
    <w:rsid w:val="00CF5AF5"/>
    <w:rsid w:val="00D0233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77539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97E8F"/>
    <w:rsid w:val="00DA0E90"/>
    <w:rsid w:val="00DA18E8"/>
    <w:rsid w:val="00DA1AD7"/>
    <w:rsid w:val="00DA2C7C"/>
    <w:rsid w:val="00DA5B28"/>
    <w:rsid w:val="00DA65F3"/>
    <w:rsid w:val="00DB2AB4"/>
    <w:rsid w:val="00DD3DBD"/>
    <w:rsid w:val="00DD488C"/>
    <w:rsid w:val="00DD6537"/>
    <w:rsid w:val="00DF0EE4"/>
    <w:rsid w:val="00DF24CA"/>
    <w:rsid w:val="00DF2518"/>
    <w:rsid w:val="00DF2582"/>
    <w:rsid w:val="00DF35B2"/>
    <w:rsid w:val="00DF3A53"/>
    <w:rsid w:val="00DF66AC"/>
    <w:rsid w:val="00E0024F"/>
    <w:rsid w:val="00E0093E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41B9"/>
    <w:rsid w:val="00E15646"/>
    <w:rsid w:val="00E2258E"/>
    <w:rsid w:val="00E2398A"/>
    <w:rsid w:val="00E2429D"/>
    <w:rsid w:val="00E24C99"/>
    <w:rsid w:val="00E25504"/>
    <w:rsid w:val="00E26B4F"/>
    <w:rsid w:val="00E27810"/>
    <w:rsid w:val="00E27913"/>
    <w:rsid w:val="00E30A2A"/>
    <w:rsid w:val="00E318EA"/>
    <w:rsid w:val="00E31F28"/>
    <w:rsid w:val="00E37158"/>
    <w:rsid w:val="00E40866"/>
    <w:rsid w:val="00E42E11"/>
    <w:rsid w:val="00E43EBD"/>
    <w:rsid w:val="00E4677C"/>
    <w:rsid w:val="00E47E9B"/>
    <w:rsid w:val="00E5011D"/>
    <w:rsid w:val="00E51279"/>
    <w:rsid w:val="00E53FBE"/>
    <w:rsid w:val="00E57693"/>
    <w:rsid w:val="00E63156"/>
    <w:rsid w:val="00E672C4"/>
    <w:rsid w:val="00E67466"/>
    <w:rsid w:val="00E675F4"/>
    <w:rsid w:val="00E70B33"/>
    <w:rsid w:val="00E71671"/>
    <w:rsid w:val="00E74906"/>
    <w:rsid w:val="00E753A8"/>
    <w:rsid w:val="00E76640"/>
    <w:rsid w:val="00E80E9F"/>
    <w:rsid w:val="00E81E6F"/>
    <w:rsid w:val="00E82705"/>
    <w:rsid w:val="00E82A61"/>
    <w:rsid w:val="00E82F68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EF75F0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575A8"/>
    <w:rsid w:val="00F627D3"/>
    <w:rsid w:val="00F633F5"/>
    <w:rsid w:val="00F66452"/>
    <w:rsid w:val="00F67FDB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3873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76248"/>
  <w15:docId w15:val="{E50AA2FF-B7DC-4F39-9C26-E4517FD9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E0C02F7DCCB17649D4F929C4D3C6C51E8DDB399617E167746F2F0C1B487B2028A494450DBE75A4Av8d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0C02F7DCCB17649D4F929C4D3C6C51E8DDB399617E167746F2F0C1B487B2028A494450DBE75A47v8d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3CA6F9D68FD519CFBC0B4FCB79F2EBCEFA8E3FC56F707672F8B588EF1FF2E0F28B0850D371EEAEM92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0C02F7DCCB17649D4F929C4D3C6C51E8DDB399617E167746F2F0C1B487B2028A494450DAE65F45v8d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AE55B42v8d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32F0-143F-43E8-93E7-E6B39865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13</cp:revision>
  <cp:lastPrinted>2025-11-13T13:13:00Z</cp:lastPrinted>
  <dcterms:created xsi:type="dcterms:W3CDTF">2025-12-05T13:47:00Z</dcterms:created>
  <dcterms:modified xsi:type="dcterms:W3CDTF">2025-12-11T07:58:00Z</dcterms:modified>
</cp:coreProperties>
</file>